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24"/>
        <w:gridCol w:w="10341"/>
      </w:tblGrid>
      <w:tr>
        <w:tblPrEx/>
        <w:trPr>
          <w:trHeight w:val="14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2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41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eastAsia="Arial" w:cs="Arial"/>
                <w:b/>
                <w:color w:val="000000"/>
                <w:sz w:val="24"/>
              </w:rPr>
              <w:t xml:space="preserve">ПРОЕКТ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61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1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Паспорт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301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1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муниципальной программы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администрации города Владивостока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404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16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«Жилье и городская среда»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309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1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(наименование муниципальной программы)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97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16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303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1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1. Основные положения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09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16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cantSplit/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2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Куратор муниципальной программы в администрации города Владивостока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Пейхвассер Григорий Александрович, и.о. заместителя главы администрации города Владивостока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cantSplit/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2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исполнитель муниципальной программы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cantSplit/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24" w:type="dxa"/>
            <w:textDirection w:val="lrTb"/>
            <w:noWrap w:val="false"/>
          </w:tcPr>
          <w:p>
            <w:pPr>
              <w:ind w:left="-283" w:right="0" w:firstLine="283"/>
              <w:spacing w:after="0" w:line="240" w:lineRule="auto"/>
              <w:widowControl w:val="off"/>
              <w:tabs>
                <w:tab w:val="left" w:pos="-142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Соисполнители муниципальной программы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cantSplit/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2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Период реализации муниципальной программы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01.01.2024 - 31.12.2030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cantSplit/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2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Цели муниципальной программы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Повышение уровня комфортности жизнедеятельности граждан посредством благоустройства территорий Владивостокского городского округа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Обеспечен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ие и повышение комфортности условий проживания граждан, поддержание и улучшение санитарного и эстетического состояния территорий общего пользования Владивостокского городского округа, содержание территорий общего пользования и расположенных на них объектов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Обеспечение проживания жителей города Владивостока в многоквартирных домах, отвечающих санитарным и техническим правилам и нормам, иным требованиям действующего законодательства Российской Федерации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cantSplit/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2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Подпрограммы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Формирование современной городской среды на территории Владивостокского городского округа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Благоустройство территорий Владивостокского городского округа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Жилищный фонд Владивостокского городского округа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cantSplit/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2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Объемы средств бюджета Владивостокского городского округа на финансирование муниципальной программы и прогнозная оценка привлекаемых на реализацию её целей средств федерального, краевого бюджетов, внебюджетных источников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общий объем финансирования мероприятий муниципальной программы составляет – 18370286012,90 руб.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общий объем средств бюджета ВГО составляет – 8043686716,37 руб., в том числе: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2024 год - 1495247851,63 руб.;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2025 год - 1862671980,06 руб.;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2026 год - 1206540185,86 руб.;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2027 год - 850994485,19 руб.;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2028 год - 911467711,35 руб.;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2029 год - 858382251,14 руб.;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2030 год - 858382251,14 руб.;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прогнозная оценка средств, привлекаемых на реализацию целей муниципальной программы, составляет: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средств федерального бюджета: 4243998213,17 руб.;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средств краевого бюджета: 5987791493,79 руб.;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средств из иных внебюджетных источников: 94809589,57 руб.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cantSplit/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2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Влияние муниципальной программы на достижение национальных целей развития Российской Федерации (при наличии)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Комфортная и безопасная среда для жизни /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Показатель "Благоустройство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году"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Цифровая трансформация государственного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муниципального управления, экономики и социальной сферы / Показатель "Достижение к 2030 году "цифровой зрелости" государственного и муниципального управления, ключевых отраслей экономики и социальной сферы, в том числе здравоохранения и образования, пре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интеллекта"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</w:tbl>
    <w:p>
      <w:pPr>
        <w:spacing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p>
      <w:pPr>
        <w:spacing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p>
      <w:pPr>
        <w:spacing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p>
      <w:pPr>
        <w:spacing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p>
      <w:pPr>
        <w:spacing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tbl>
      <w:tblPr>
        <w:tblW w:w="0" w:type="auto"/>
        <w:tblInd w:w="-428" w:type="dxa"/>
        <w:tblLayout w:type="fixed"/>
        <w:tblLook w:val="0000" w:firstRow="0" w:lastRow="0" w:firstColumn="0" w:lastColumn="0" w:noHBand="0" w:noVBand="0"/>
      </w:tblPr>
      <w:tblGrid>
        <w:gridCol w:w="430"/>
        <w:gridCol w:w="1955"/>
        <w:gridCol w:w="998"/>
        <w:gridCol w:w="830"/>
        <w:gridCol w:w="818"/>
        <w:gridCol w:w="808"/>
        <w:gridCol w:w="815"/>
        <w:gridCol w:w="829"/>
        <w:gridCol w:w="821"/>
        <w:gridCol w:w="845"/>
        <w:gridCol w:w="847"/>
        <w:gridCol w:w="2118"/>
        <w:gridCol w:w="1275"/>
        <w:gridCol w:w="2126"/>
      </w:tblGrid>
      <w:tr>
        <w:tblPrEx/>
        <w:trPr>
          <w:trHeight w:val="287"/>
        </w:trPr>
        <w:tc>
          <w:tcPr>
            <w:gridSpan w:val="1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2. Показатели муниципальной программы в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149"/>
        </w:trPr>
        <w:tc>
          <w:tcPr>
            <w:gridSpan w:val="1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№ п/п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Наименование показателя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Единица измерения (по ОКЕИ)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Значения показателей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Документ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Ответственный за достижение показателя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Связь с показателями национальных целей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29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Базовое значение (план 2023 год)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2024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2026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2027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2029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gridSpan w:val="1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Цель муниципальной программы в администрации города Владивостока «Повышение уровня комфортности жизнедеятельности граждан посредством благоустройства территорий Владивостокского городского округа» № постановление №999 от 99.99.9999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Качество городской среды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Балл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223,000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225,000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235,000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241,000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250,000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259,000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267,000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276,000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Указ Президента РФ от 28.11.2024  </w:t>
            </w:r>
            <w:r>
              <w:rPr>
                <w:rFonts w:ascii="Times New Roman" w:hAnsi="Times New Roman"/>
                <w:color w:val="000000"/>
              </w:rPr>
              <w:t xml:space="preserve">№ 1014 «Об оценке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городской среды администрац</w:t>
            </w:r>
            <w:r>
              <w:rPr>
                <w:rFonts w:ascii="Times New Roman" w:hAnsi="Times New Roman"/>
                <w:color w:val="000000"/>
              </w:rPr>
              <w:t xml:space="preserve">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</w:t>
            </w:r>
            <w:r>
              <w:rPr>
                <w:rFonts w:ascii="Times New Roman" w:hAnsi="Times New Roman"/>
                <w:color w:val="000000"/>
              </w:rPr>
              <w:t xml:space="preserve">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Увеличение доли благоустроенных общественных территорий Владивостокского городского округа от общего количества общественных территорий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Процент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42,000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44,400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46,800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49,100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51,500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53,900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56,300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58,600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Указ Президента РФ от 28.11.2024  № 1014 «Об оценке эффективности деятельности высших должностных лиц субъектов Российской Федерации и деятельности исполнитель</w:t>
            </w:r>
            <w:r>
              <w:rPr>
                <w:rFonts w:ascii="Times New Roman" w:hAnsi="Times New Roman"/>
                <w:color w:val="000000"/>
              </w:rPr>
              <w:t xml:space="preserve">ных органов субъектов Российской Федерации»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</w:t>
            </w:r>
            <w:r>
              <w:rPr>
                <w:rFonts w:ascii="Times New Roman" w:hAnsi="Times New Roman"/>
                <w:color w:val="000000"/>
              </w:rPr>
              <w:t xml:space="preserve">проектов 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Увеличение доли благоустроенных общественных территорий Владивостокского городского округа от общего количества общественных территорий Владивостокского городского округа, нуждающихся в благоустройстве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Процент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54,000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57,057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60,114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63,170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66,227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69,284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72,340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75,397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Указ Президента РФ от 28.11.2024  № 1014 «Об оценке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Увеличение площади благоустроенных общественных территорий Владивостокского городского округа, </w:t>
            </w:r>
            <w:r>
              <w:rPr>
                <w:rFonts w:ascii="Times New Roman" w:hAnsi="Times New Roman"/>
                <w:color w:val="000000"/>
              </w:rPr>
              <w:t xml:space="preserve">приходящихся на 1 жителя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Квадратный метр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2,530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2,590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2,617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2,661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2,705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2,749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2,793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2,837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Указ Президента РФ от 28.11.2024  № 1014 «Об оценке эффективнос</w:t>
            </w:r>
            <w:r>
              <w:rPr>
                <w:rFonts w:ascii="Times New Roman" w:hAnsi="Times New Roman"/>
                <w:color w:val="000000"/>
              </w:rPr>
              <w:t xml:space="preserve">ти деятельности высших должностных лиц субъектов Российской Федерации и деятельности исполнительных органов субъектов Российской Федерации»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и реализация </w:t>
            </w:r>
            <w:r>
              <w:rPr>
                <w:rFonts w:ascii="Times New Roman" w:hAnsi="Times New Roman"/>
                <w:color w:val="000000"/>
              </w:rPr>
              <w:t xml:space="preserve">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благоустроенных общественных территорий Владивостокского городского округа                                                                                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единиц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53,000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56,000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59,000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62,000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65,000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68,000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71,000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74,000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Указ Президента РФ от 28.11.2024  № 1014 «Об оценке эффективности деятельности высших должностных лиц субъектов Российской Федерации и деятельности исполнительных органов субъектов Российской </w:t>
            </w:r>
            <w:r>
              <w:rPr>
                <w:rFonts w:ascii="Times New Roman" w:hAnsi="Times New Roman"/>
                <w:color w:val="000000"/>
              </w:rPr>
              <w:t xml:space="preserve">Федерации»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</w:t>
            </w:r>
            <w:r>
              <w:rPr>
                <w:rFonts w:ascii="Times New Roman" w:hAnsi="Times New Roman"/>
                <w:color w:val="000000"/>
              </w:rPr>
              <w:t xml:space="preserve">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Увеличение площади благоустроенных общественных территорий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Гектар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148,160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150,060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151,960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153,860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155,760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157,660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159,590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161,460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Указ Президента РФ от 28.11.2024  № 1014 «Об оценке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благоустроенных дворовых территорий Владивостокского городского округа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единиц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103,000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Протокол заседания проектного комитета по национальному проекту "Жилье и городская среда" от 21.12.2018  </w:t>
            </w:r>
            <w:r>
              <w:rPr>
                <w:rFonts w:ascii="Times New Roman" w:hAnsi="Times New Roman"/>
                <w:color w:val="000000"/>
              </w:rPr>
              <w:t xml:space="preserve">№ 3 «Паспорт федерального проекта "Формирование комфортной городской среды»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и реализация в малых городах и исторически</w:t>
            </w:r>
            <w:r>
              <w:rPr>
                <w:rFonts w:ascii="Times New Roman" w:hAnsi="Times New Roman"/>
                <w:color w:val="000000"/>
              </w:rPr>
              <w:t xml:space="preserve">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Владивостокского городского округа (достигается ежегодно уровня не менее 30%)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Процент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25,000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Протокол заседания проектного комитета по национальному проекту "Жилье и городская среда" от 21.12.2018  № 3 «Паспорт федерального проекта "Формирование комфортной городской среды»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Увеличение количества цифровизированных объектов благоустройства, расположенных на территории Владивостокского городского округа, включенных в муниципальную программу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единиц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16,000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19,000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22,000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25,000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28,000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31,000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34,000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37,000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Протокол заседания проектного комитета по национальному проекту "Жилье и городская среда" от 21.12.2018  № 3 «Паспорт федерального проекта "Формирование комфортной городской среды»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Достижение к 2030 году "цифровой зрелости" государственного и муниципального управления, ключевых отраслей эконо</w:t>
            </w:r>
            <w:r>
              <w:rPr>
                <w:rFonts w:ascii="Times New Roman" w:hAnsi="Times New Roman"/>
                <w:color w:val="000000"/>
              </w:rPr>
              <w:t xml:space="preserve">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</w:t>
            </w:r>
            <w:r>
              <w:rPr>
                <w:rFonts w:ascii="Times New Roman" w:hAnsi="Times New Roman"/>
                <w:color w:val="000000"/>
              </w:rPr>
              <w:t xml:space="preserve">больших объемов данных, машинного обучения и искусственного интеллекта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Увеличение количества благоустроенных территорий, детских и спортивных площадок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единиц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551,000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628,000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678,000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683,000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688,000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693,000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698,000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703,000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Протокол заседания проектного комитета по национальному проекту "Жилье и городская среда" от 21.12.2018  № 3 «Паспорт федерального проекта "Формирование комфортной городской среды»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Увеличение количества благоустроенных территорий Владивостокского </w:t>
            </w:r>
            <w:r>
              <w:rPr>
                <w:rFonts w:ascii="Times New Roman" w:hAnsi="Times New Roman"/>
                <w:color w:val="000000"/>
              </w:rPr>
              <w:t xml:space="preserve">городского округа в рамках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дальневосточных дворов)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единиц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223,000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238,000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259,000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264,000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269,000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274,000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279,000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284,000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Протокол заседания проектного комитета по национально</w:t>
            </w:r>
            <w:r>
              <w:rPr>
                <w:rFonts w:ascii="Times New Roman" w:hAnsi="Times New Roman"/>
                <w:color w:val="000000"/>
              </w:rPr>
              <w:t xml:space="preserve">му проекту "Жилье и городская среда" от 21.12.2018  № 3 «Паспорт федерального проекта "Формирование комфортной городской среды»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содержания жилищного фонда администрац</w:t>
            </w:r>
            <w:r>
              <w:rPr>
                <w:rFonts w:ascii="Times New Roman" w:hAnsi="Times New Roman"/>
                <w:color w:val="000000"/>
              </w:rPr>
              <w:t xml:space="preserve">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</w:t>
            </w:r>
            <w:r>
              <w:rPr>
                <w:rFonts w:ascii="Times New Roman" w:hAnsi="Times New Roman"/>
                <w:color w:val="000000"/>
              </w:rPr>
              <w:t xml:space="preserve">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благоустроенных территорий Владивостокского городского округа согласно плану социального развития центров экономического роста Приморского края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единиц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166,000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Протокол заседания проектного комитета по национальному проекту "Жилье и городская среда" от 21.12.2018  № 3 «Паспорт федерального проекта "Формирование комфортной городской среды»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</w:t>
            </w:r>
            <w:r>
              <w:rPr>
                <w:rFonts w:ascii="Times New Roman" w:hAnsi="Times New Roman"/>
                <w:color w:val="000000"/>
              </w:rPr>
              <w:t xml:space="preserve">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Доля объема зак</w:t>
            </w:r>
            <w:r>
              <w:rPr>
                <w:rFonts w:ascii="Times New Roman" w:hAnsi="Times New Roman"/>
                <w:color w:val="000000"/>
              </w:rPr>
              <w:t xml:space="preserve">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Процент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Протокол заседания проектного комитета по национальному проекту "Жилье и городская среда" от 21.12.2018  № 3 «Паспорт федерального проекта "Формирование комфортной городской среды»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14.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Создание объекта благоустройства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объект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Протокол заседания проектного комитета по национальному проекту "Жилье и городская </w:t>
            </w:r>
            <w:r>
              <w:rPr>
                <w:rFonts w:ascii="Times New Roman" w:hAnsi="Times New Roman"/>
                <w:color w:val="000000"/>
              </w:rPr>
              <w:t xml:space="preserve">среда" от 21.12.2018  № 3 «Паспорт федерального проекта "Формирование комфортной городской среды»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и реализация в малых </w:t>
            </w:r>
            <w:r>
              <w:rPr>
                <w:rFonts w:ascii="Times New Roman" w:hAnsi="Times New Roman"/>
                <w:color w:val="000000"/>
              </w:rPr>
              <w:t xml:space="preserve">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gridSpan w:val="1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Цель муниципальной программы в администрации города Владивостока «Обеспечение и повышение комфортности условий </w:t>
            </w:r>
            <w:r>
              <w:rPr>
                <w:rFonts w:ascii="Times New Roman" w:hAnsi="Times New Roman"/>
                <w:color w:val="000000"/>
              </w:rPr>
              <w:t xml:space="preserve">проживания граждан, поддержание и улучшение санитарного и эстетического состояния территорий общего пользования Владивостокского городского округа, содержание территорий общего пользования и расположенных на них объектов» № постановление №999 от 99.99.9999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Доля озелененных территорий общего пользования в общей площади зеленых насаждений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Процент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92,030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92,200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92,370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92,540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92,710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92,880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93,050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93,220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Постановление Администрации Приморского края от 30.12.2019  № 944-па «Об утверждении государственной программы Приморского края "Формирование современной </w:t>
            </w:r>
            <w:r>
              <w:rPr>
                <w:rFonts w:ascii="Times New Roman" w:hAnsi="Times New Roman"/>
                <w:color w:val="000000"/>
              </w:rPr>
              <w:t xml:space="preserve">городской среды муниципальных образований Приморского края»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</w:t>
            </w:r>
            <w:r>
              <w:rPr>
                <w:rFonts w:ascii="Times New Roman" w:hAnsi="Times New Roman"/>
                <w:color w:val="000000"/>
              </w:rPr>
              <w:t xml:space="preserve">проектов 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Уровень озеленения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Процент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45,420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45,620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45,820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46,020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46,220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46,420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46,620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46,820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Постановление Администрации Приморского края от 30.12.2019  № 944-па «Об утверждении государственной программы Приморского края "Формирование современной городской среды муниципальных образований Приморского края»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эксплуатируемых муниципальных светильников на территории </w:t>
            </w:r>
            <w:r>
              <w:rPr>
                <w:rFonts w:ascii="Times New Roman" w:hAnsi="Times New Roman"/>
                <w:color w:val="000000"/>
              </w:rPr>
              <w:t xml:space="preserve">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Штука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56 936,000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56 936,000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56 936,000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56 936,000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56 936,000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56 936,000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56 936,000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56 936,000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Постановление Администрации Приморског</w:t>
            </w:r>
            <w:r>
              <w:rPr>
                <w:rFonts w:ascii="Times New Roman" w:hAnsi="Times New Roman"/>
                <w:color w:val="000000"/>
              </w:rPr>
              <w:t xml:space="preserve">о края от 30.12.2019  № 944-па «Об утверждении государственной программы Приморского края "Формирование современной городской среды муниципальных образований Приморского края»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вопросам топливно-энергетического </w:t>
            </w:r>
            <w:r>
              <w:rPr>
                <w:rFonts w:ascii="Times New Roman" w:hAnsi="Times New Roman"/>
                <w:color w:val="000000"/>
              </w:rPr>
              <w:t xml:space="preserve">комплекса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</w:t>
            </w:r>
            <w:r>
              <w:rPr>
                <w:rFonts w:ascii="Times New Roman" w:hAnsi="Times New Roman"/>
                <w:color w:val="000000"/>
              </w:rPr>
              <w:t xml:space="preserve">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Доля освещенных частей улиц, проездов, набережных на конец года в общей протяженности, улиц проездов, набережных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Процент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94,100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94,900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97,500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98,000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98,000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98,000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98,000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99,000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Указ Президента Российской Федерации от 07.05.2024  № 309 «О национальных целях развития Российской Федерации на период до 2030 года и на перспективу до 2036 года»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вопросам топливно-энергетического комплекса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</w:t>
            </w:r>
            <w:r>
              <w:rPr>
                <w:rFonts w:ascii="Times New Roman" w:hAnsi="Times New Roman"/>
                <w:color w:val="000000"/>
              </w:rPr>
              <w:t xml:space="preserve">проектов 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Общее количество фонтанов приведенных в нормативное состояние.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Штука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Указ Президента Российской Федерации от 07.05.2024  № 309 «О национальных целях развития Российской Федерации на период до 2030 года и на перспективу до 2036 года»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вопросам топливно-энергетического комплекса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Общая площадь муниципальных кладбищ содержащихся на постоянной основе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Гектар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249,080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249,080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249,080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249,080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249,080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249,080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249,080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249,080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Указ Президента Российской Федерации от 07.05.2024  № 309 «О </w:t>
            </w:r>
            <w:r>
              <w:rPr>
                <w:rFonts w:ascii="Times New Roman" w:hAnsi="Times New Roman"/>
                <w:color w:val="000000"/>
              </w:rPr>
              <w:t xml:space="preserve">национальных целях развития Российской Федерации на период до 2030 года и на перспективу до 2036 года»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и реализация </w:t>
            </w:r>
            <w:r>
              <w:rPr>
                <w:rFonts w:ascii="Times New Roman" w:hAnsi="Times New Roman"/>
                <w:color w:val="000000"/>
              </w:rPr>
              <w:t xml:space="preserve">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Доля благоустроенных территорий (парки, скверы, зоны отдыха, пляжи) содержащихся на постоянной основе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Процент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85,000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85,500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86,000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86,500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87,000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87,500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88,000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88,500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Указ Президента Российской Федерации от 07.05.2024  № 309 «О национальных целях развития Российской Федерации на период до 2030 года и на перспективу до 2036 года»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</w:t>
            </w:r>
            <w:r>
              <w:rPr>
                <w:rFonts w:ascii="Times New Roman" w:hAnsi="Times New Roman"/>
                <w:color w:val="000000"/>
              </w:rPr>
              <w:t xml:space="preserve">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Общее количество объектов благоустроенных на территории Владивостокского городского округа.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Штука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45,000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75,000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105,000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Указ Президента Российской Федерации от 07.05.2024  № 309 «О национальных целях развития Российской Федерации на период до 2030 года и на перспективу до 2036 года»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отремонтированных подпорных стен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Единица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Указ Президента Российской Федерации от 07.05.2024  № 309 «О национальных целях развития </w:t>
            </w:r>
            <w:r>
              <w:rPr>
                <w:rFonts w:ascii="Times New Roman" w:hAnsi="Times New Roman"/>
                <w:color w:val="000000"/>
              </w:rPr>
              <w:t xml:space="preserve">Российской Федерации на период до 2030 года и на перспективу до 2036 года»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и реализация в малых городах и исторически</w:t>
            </w:r>
            <w:r>
              <w:rPr>
                <w:rFonts w:ascii="Times New Roman" w:hAnsi="Times New Roman"/>
                <w:color w:val="000000"/>
              </w:rPr>
              <w:t xml:space="preserve">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установленных и отремонтированных лестниц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Единица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Указ Президента Российской Федерации от 07.05.2024  № 309 «О национальных целях развития Российской Федерации на период до 2030 года и на перспективу до 2036 года»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Площадь озелененной территории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Квадратный метр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9 140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13 200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Указ Президента Российской Федерации от 07.05.2024  № 309 «О национальных целях развития Российской Федерации на период до 2030 года и на перспективу до 2036 года»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благоустроенных общественных территорий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Единица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Указ Президента Российской Федерации от 07.05.2024  № 309 «О национальных целях развития Российской Федерации на период до 2030 года и </w:t>
            </w:r>
            <w:r>
              <w:rPr>
                <w:rFonts w:ascii="Times New Roman" w:hAnsi="Times New Roman"/>
                <w:color w:val="000000"/>
              </w:rPr>
              <w:t xml:space="preserve">на перспективу до 2036 года»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и реализация в малых городах и исторических поселениях не менее чем 1600 проектов </w:t>
            </w:r>
            <w:r>
              <w:rPr>
                <w:rFonts w:ascii="Times New Roman" w:hAnsi="Times New Roman"/>
                <w:color w:val="000000"/>
              </w:rPr>
              <w:t xml:space="preserve">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возведенных объектов ритуального назначения некапитального характера на территориях общественных кладбищ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Единица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Указ Президента Российской Федерации от 07.05.2024  № 309 «О национальных целях развития Российской Федерации на период до 2030 года и на перспективу до 2036 года»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14.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Освобождение земельных участков и благоустройство </w:t>
            </w:r>
            <w:r>
              <w:rPr>
                <w:rFonts w:ascii="Times New Roman" w:hAnsi="Times New Roman"/>
                <w:color w:val="000000"/>
              </w:rPr>
              <w:t xml:space="preserve">после сноса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Квадратный метр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833 889,990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833 889,990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833 889,990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833 889,990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833 889,990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833 889,990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833 889,990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Указ Президента Российской </w:t>
            </w:r>
            <w:r>
              <w:rPr>
                <w:rFonts w:ascii="Times New Roman" w:hAnsi="Times New Roman"/>
                <w:color w:val="000000"/>
              </w:rPr>
              <w:t xml:space="preserve">Федерации от 07.05.2024  № 309 «О национальных целях развития Российской Федерации на период до 2030 года и на перспективу до 2036 года»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городской среды </w:t>
            </w:r>
            <w:r>
              <w:rPr>
                <w:rFonts w:ascii="Times New Roman" w:hAnsi="Times New Roman"/>
                <w:color w:val="000000"/>
              </w:rPr>
              <w:t xml:space="preserve">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</w:t>
            </w:r>
            <w:r>
              <w:rPr>
                <w:rFonts w:ascii="Times New Roman" w:hAnsi="Times New Roman"/>
                <w:color w:val="000000"/>
              </w:rPr>
              <w:t xml:space="preserve">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Освобождение земельных участков и благоустройство после сноса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Единица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604,000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604,000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604,000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604,000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604,000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604,000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604,000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Указ Президента Российской Федерации от 07.05.2024  № 309 «О национальных целях развития Российской Федерации на период до 2030 года и на перспективу до 2036 </w:t>
            </w:r>
            <w:r>
              <w:rPr>
                <w:rFonts w:ascii="Times New Roman" w:hAnsi="Times New Roman"/>
                <w:color w:val="000000"/>
              </w:rPr>
              <w:t xml:space="preserve">года»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</w:t>
            </w:r>
            <w:r>
              <w:rPr>
                <w:rFonts w:ascii="Times New Roman" w:hAnsi="Times New Roman"/>
                <w:color w:val="000000"/>
              </w:rPr>
              <w:t xml:space="preserve">лучших проектов 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16.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документации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Единица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Указ Президента Российской Федерации от 07.05.2024  № 309 «О национальных целях развития Российской Федерации на период до 2030 года и на перспективу до 2036 года»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17.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светильников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Единица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Указ Президента Российской Федерации от 07.05.2024  </w:t>
            </w:r>
            <w:r>
              <w:rPr>
                <w:rFonts w:ascii="Times New Roman" w:hAnsi="Times New Roman"/>
                <w:color w:val="000000"/>
              </w:rPr>
              <w:t xml:space="preserve">№ 309 «О национальных целях развития Российской Федерации на период до 2030 года и на перспективу до 2036 года»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городской среды администрации города Владивосток</w:t>
            </w:r>
            <w:r>
              <w:rPr>
                <w:rFonts w:ascii="Times New Roman" w:hAnsi="Times New Roman"/>
                <w:color w:val="000000"/>
              </w:rPr>
              <w:t xml:space="preserve">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</w:t>
            </w:r>
            <w:r>
              <w:rPr>
                <w:rFonts w:ascii="Times New Roman" w:hAnsi="Times New Roman"/>
                <w:color w:val="000000"/>
              </w:rPr>
              <w:t xml:space="preserve">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18.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Протяженность веломаршрута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Километр;^тысяча метров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6,500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6,500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6,500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6,500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6,500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Указ Президента Российской Федерации от 07.05.2024  № 309 «О национальных целях развития Российской Федерации на период до 2030 года и на перспективу до 2036 года»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</w:t>
            </w:r>
            <w:r>
              <w:rPr>
                <w:rFonts w:ascii="Times New Roman" w:hAnsi="Times New Roman"/>
                <w:color w:val="000000"/>
              </w:rPr>
              <w:t xml:space="preserve">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19.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реализованных проектов по созданию постоянно действующей экспозиции Национального центра "Россия"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Единица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Указ Президента Российской Федерации от 07.05.2024  № 309 «О национальных целях развития Российской Федерации на период до 2030 года и на перспективу до 2036 года»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реализованных проектов по благоустройству общественных территорий муниципальных образований (туристический код </w:t>
            </w:r>
            <w:r>
              <w:rPr>
                <w:rFonts w:ascii="Times New Roman" w:hAnsi="Times New Roman"/>
                <w:color w:val="000000"/>
              </w:rPr>
              <w:t xml:space="preserve">города - подсветка зданий)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Единица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Указ Президента Российской Федерации от 07.05.2024  № 309 «О национальных целях </w:t>
            </w:r>
            <w:r>
              <w:rPr>
                <w:rFonts w:ascii="Times New Roman" w:hAnsi="Times New Roman"/>
                <w:color w:val="000000"/>
              </w:rPr>
              <w:t xml:space="preserve">развития Российской Федерации на период до 2030 года и на перспективу до 2036 года»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и реализация в малых городах и </w:t>
            </w:r>
            <w:r>
              <w:rPr>
                <w:rFonts w:ascii="Times New Roman" w:hAnsi="Times New Roman"/>
                <w:color w:val="000000"/>
              </w:rPr>
              <w:t xml:space="preserve">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технологических присоединений к электросетям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единиц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Указ Президента Российской Федерации от 07.05.2024  № 309 «О национальных целях развития Российской Федерации на период до 2030 года и на перспективу до 2036 года»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</w:t>
            </w:r>
            <w:r>
              <w:rPr>
                <w:rFonts w:ascii="Times New Roman" w:hAnsi="Times New Roman"/>
                <w:color w:val="000000"/>
              </w:rPr>
              <w:t xml:space="preserve">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22.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благоустроенных территорий муниципального значения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единиц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Указ Президента Российской Федерации от 07.05.2024  № 309 «О национальных целях развития Российской Федерации на период до 2030 года и на перспективу до 2036 года»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23.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Художественное оформление подпорных стен в городе  Владивостоке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Штука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Указ Президента Российской Федерации от 07.05.2024  № 309 «О национальных целях развития Российской Федерации </w:t>
            </w:r>
            <w:r>
              <w:rPr>
                <w:rFonts w:ascii="Times New Roman" w:hAnsi="Times New Roman"/>
                <w:color w:val="000000"/>
              </w:rPr>
              <w:t xml:space="preserve">на период до 2030 года и на перспективу до 2036 года»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и реализация в малых городах и исторических поселениях не менее чем </w:t>
            </w:r>
            <w:r>
              <w:rPr>
                <w:rFonts w:ascii="Times New Roman" w:hAnsi="Times New Roman"/>
                <w:color w:val="000000"/>
              </w:rPr>
              <w:t xml:space="preserve">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приобретенной специализированной техники для нужд жилищно-коммунального хозяйства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Единица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Указ Президента Российской Федерации от 07.05.2024  № 309 «О национальных целях развития Российской Федерации на период до 2030 года и на перспективу до 2036 года»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gridSpan w:val="1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Цель муниципальной программы в администрации города Владивостока «Обеспечение проживания жителей города Владивостока в многоквартирных домах, </w:t>
            </w:r>
            <w:r>
              <w:rPr>
                <w:rFonts w:ascii="Times New Roman" w:hAnsi="Times New Roman"/>
                <w:color w:val="000000"/>
              </w:rPr>
              <w:t xml:space="preserve">отвечающих санитарным и техническим правилам и нормам, иным требованиям действующего законодательства Российской Федерации» № постановление №999 от 99.99.9999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Уменьшение количества исполнительных производс</w:t>
            </w:r>
            <w:r>
              <w:rPr>
                <w:rFonts w:ascii="Times New Roman" w:hAnsi="Times New Roman"/>
                <w:color w:val="000000"/>
              </w:rPr>
              <w:t xml:space="preserve">тв по судебным решениям о возложении на администрацию города Владивостока обязанности по проведению капитального ремонта многоквартирных домов (отдельных инженерных систем (конструктивных элементов) многоквартирных домов)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единиц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304,000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297,000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290,000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283,000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276,000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269,000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262,000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255,000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Постановление Администрации Приморского края от 30.12.2019  № 945-па  «Об утверждении государственной программы Приморского края «Обеспечение доступным жильем и качественными услугами жилищно-коммунального хозяйства населения Приморского края»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жилых помещений муниципального жилищного фонда Владивостокского городского округа, в которых проведен капитальный </w:t>
            </w:r>
            <w:r>
              <w:rPr>
                <w:rFonts w:ascii="Times New Roman" w:hAnsi="Times New Roman"/>
                <w:color w:val="000000"/>
              </w:rPr>
              <w:t xml:space="preserve">ремонт, в общем количестве жилых помещений муниципального жилищного фонда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единиц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Постановление Администрации Приморского края от 30.12.2019  № 945-па  </w:t>
            </w:r>
            <w:r>
              <w:rPr>
                <w:rFonts w:ascii="Times New Roman" w:hAnsi="Times New Roman"/>
                <w:color w:val="000000"/>
              </w:rPr>
              <w:t xml:space="preserve">«Об утверждении государственной программы Приморского края «Обеспечение доступным жильем и качественными услугами жилищно-коммунального хозяйства населения Приморского края»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Увеличени</w:t>
            </w:r>
            <w:r>
              <w:rPr>
                <w:rFonts w:ascii="Times New Roman" w:hAnsi="Times New Roman"/>
                <w:color w:val="000000"/>
              </w:rPr>
              <w:t xml:space="preserve">е доли площади жилых помещений муниципального жилищного фонда Владивостокского городского округа, за которые произведена оплата взносов на капитальный ремонт, в общей площади жилых помещений муниципального жилищного фонда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Процент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86,500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87,000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87,500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88,000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88,500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89,000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89,500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Постановление Администрации Приморского края от 30.12.2019  № 945-па  «Об утверждении государственной программы Приморского края «Обеспечение доступным жильем и качественны</w:t>
            </w:r>
            <w:r>
              <w:rPr>
                <w:rFonts w:ascii="Times New Roman" w:hAnsi="Times New Roman"/>
                <w:color w:val="000000"/>
              </w:rPr>
              <w:t xml:space="preserve">ми услугами жилищно-коммунального хозяйства населения Приморского края»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Индекс «цифровой зрелости» в сфере городского хозяйства и строительства%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Процент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70,200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77,300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77,300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77,300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77,300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77,300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77,300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77,300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Указ Президента Российской Федерации от 07.05.2024  № 309 «О национальных целях развития Российской Федерации на период до 2030 года и на перспективу до 2036 года»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Достижение к 2030 году "цифровой</w:t>
            </w:r>
            <w:r>
              <w:rPr>
                <w:rFonts w:ascii="Times New Roman" w:hAnsi="Times New Roman"/>
                <w:color w:val="000000"/>
              </w:rPr>
              <w:t xml:space="preserve"> зрелости"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</w:t>
            </w:r>
            <w:r>
              <w:rPr>
                <w:rFonts w:ascii="Times New Roman" w:hAnsi="Times New Roman"/>
                <w:color w:val="000000"/>
              </w:rPr>
              <w:t xml:space="preserve">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Увеличение доли заявителей, удовлетворенных к</w:t>
            </w:r>
            <w:r>
              <w:rPr>
                <w:rFonts w:ascii="Times New Roman" w:hAnsi="Times New Roman"/>
                <w:color w:val="000000"/>
              </w:rPr>
              <w:t xml:space="preserve">ачеством оказания муниципальных услуг муниципальным казенным учреждением "Учетно-регистрационный центр Владивостока" (далее - муниципальное учреждение "УРЦ"), в общем количестве заявителей, обратившихся в муниципальное учреждение "УРЦ" по вопросу оказания </w:t>
            </w:r>
            <w:r>
              <w:rPr>
                <w:rFonts w:ascii="Times New Roman" w:hAnsi="Times New Roman"/>
                <w:color w:val="000000"/>
              </w:rPr>
              <w:t xml:space="preserve">муниципальных услуг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Процент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97,400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97,500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97,600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97,700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97,800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97,900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98,000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98,100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Постановление Администрации Приморского края от 30.12.2019  № 945-па  «Об утверждении государственной программы Приморского края «Обеспечение доступным жильем и качественными услугами жилищно-коммунальн</w:t>
            </w:r>
            <w:r>
              <w:rPr>
                <w:rFonts w:ascii="Times New Roman" w:hAnsi="Times New Roman"/>
                <w:color w:val="000000"/>
              </w:rPr>
              <w:t xml:space="preserve">ого хозяйства населения Приморского края»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Увеличение доли заявителей, удовлетворенных качеством муниципальных услу</w:t>
            </w:r>
            <w:r>
              <w:rPr>
                <w:rFonts w:ascii="Times New Roman" w:hAnsi="Times New Roman"/>
                <w:color w:val="000000"/>
              </w:rPr>
              <w:t xml:space="preserve">г, предоставляемых управлением содержания жилищного фонда администрации города Владивостока, в общем количестве заявителей, обратившихся в управление содержания жилищного фонда администрации города Владивостока по вопросу предоставления муниципальных услуг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Процент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97,400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97,500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97,600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97,700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97,800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97,900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98,000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98,100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Постановление Администрации Приморского края от 30.12.2019  № 945-па  «Об утверждении государственной программы Приморского края «Обеспечение доступным жильем и качественными услугами жилищно-коммунального хозяйства населения Приморского края»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Доля площади жилищного фонда с печным отоплением, обеспеченного </w:t>
            </w:r>
            <w:r>
              <w:rPr>
                <w:rFonts w:ascii="Times New Roman" w:hAnsi="Times New Roman"/>
                <w:color w:val="000000"/>
              </w:rPr>
              <w:t xml:space="preserve">твердым топливом, в общей площади жилищного фонда с печным отоплением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Процент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1,220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1,220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1,220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1,220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1,220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1,220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1,220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1,220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Постановление Администрации Приморског</w:t>
            </w:r>
            <w:r>
              <w:rPr>
                <w:rFonts w:ascii="Times New Roman" w:hAnsi="Times New Roman"/>
                <w:color w:val="000000"/>
              </w:rPr>
              <w:t xml:space="preserve">о края от 30.12.2019  № 945-па  «Об утверждении государственной программы Приморского края «Обеспечение доступным жильем и качественными услугами жилищно-коммунального хозяйства населения Приморского края»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вопросам топливно-энергетического </w:t>
            </w:r>
            <w:r>
              <w:rPr>
                <w:rFonts w:ascii="Times New Roman" w:hAnsi="Times New Roman"/>
                <w:color w:val="000000"/>
              </w:rPr>
              <w:t xml:space="preserve">комплекса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многоквартирных домов, расположенных на островных территориях и в селе Береговое Владивостокского городского округа, техническое и санитарное состояние которых улучшилось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единиц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Постановление Администрации Приморского края от 30.12.2019  № 945-па  «Об утверждении государственной программы Приморского края «Обеспечени</w:t>
            </w:r>
            <w:r>
              <w:rPr>
                <w:rFonts w:ascii="Times New Roman" w:hAnsi="Times New Roman"/>
                <w:color w:val="000000"/>
              </w:rPr>
              <w:t xml:space="preserve">е доступным жильем и качественными услугами жилищно-коммунального хозяйства населения Приморского края»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подъездов, отремонтированных в многоквартирных домах, расположенных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Единица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73,000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73,000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152,000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152,000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152,000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152,000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152,000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152,000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Постановление Администрации Приморского края от 30.12.2019  № 945-па  «Об утверждении государственной программы Приморского края «Обеспечение доступным жильем и качественными услугами жилищно-коммунального хозяйства населения Приморского края»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многоквартирных домов, в которых осуществлен капитальный ремонт многоквартирных домов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Единица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41,000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35,000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Постановление Администрации Приморского края от 30.12.2019  № 945-па  «Об утверждении государственной программы Приморского края «Обеспечение доступным жильем и качественными услугами жилищно-коммунального хозяйства населения Приморского края»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сохраненных внешних историко-архитектурных обликов зданий, сооружений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Единица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26,000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46,000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46,000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46,000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46,000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46,000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46,000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Постановление Администрации Приморского края от 30.12.2019  № 945-па  «Об утверждении государствен</w:t>
            </w:r>
            <w:r>
              <w:rPr>
                <w:rFonts w:ascii="Times New Roman" w:hAnsi="Times New Roman"/>
                <w:color w:val="000000"/>
              </w:rPr>
              <w:t xml:space="preserve">ной программы Приморского края «Обеспечение доступным жильем и качественными услугами жилищно-коммунального хозяйства населения Приморского края»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отремонтированных многоквартирных домов в историческом центре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Единица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Постановление Администрации Приморского края от 30.12.2019  № 945-па  «Об утверждении государственной программы Приморского края «Обеспечение доступным жильем и качественными услугами жилищно-коммунальн</w:t>
            </w:r>
            <w:r>
              <w:rPr>
                <w:rFonts w:ascii="Times New Roman" w:hAnsi="Times New Roman"/>
                <w:color w:val="000000"/>
              </w:rPr>
              <w:t xml:space="preserve">ого хозяйства населения Приморского края»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обустроенных мест (площадок) накопления твердых коммунальных отходов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Единица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200,000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Постановление Администрации Приморского края от 30.12.2019  № 945-па  «Об утверждении государственной программы Приморского края «Обеспечение доступным жильем и качественными услугами жилищно-коммунального хозяйства населения Приморского края»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</w:tbl>
    <w:p>
      <w:pPr>
        <w:spacing w:after="0" w:line="240" w:lineRule="auto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spacing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tbl>
      <w:tblPr>
        <w:tblW w:w="0" w:type="auto"/>
        <w:tblInd w:w="-443" w:type="dxa"/>
        <w:tblLayout w:type="fixed"/>
        <w:tblLook w:val="0000" w:firstRow="0" w:lastRow="0" w:firstColumn="0" w:lastColumn="0" w:noHBand="0" w:noVBand="0"/>
      </w:tblPr>
      <w:tblGrid>
        <w:gridCol w:w="679"/>
        <w:gridCol w:w="3822"/>
        <w:gridCol w:w="2435"/>
        <w:gridCol w:w="2256"/>
        <w:gridCol w:w="6236"/>
      </w:tblGrid>
      <w:tr>
        <w:tblPrEx/>
        <w:trPr>
          <w:trHeight w:val="287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3. Структура муниципальной программы в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147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мероприятий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структурного элемента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Краткое описание ожидаемых результатов от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реализации мероприятий структурного элемента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Связь мероприятия с показателями муниципальной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программы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«Формирование современной городской среды на территории Владивостокского городского округа»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Муниципальный проект «Формирование комфортной городской среды, входящий в состав регионального проекта  «Формирование комфортной городской среды» (Пейхвассер Григорий Александрович, и.о. заместителя главы администрации города Владивостока)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реализацию: 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 реализации (2024 - 2030)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1.1.1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 общественных территорий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и поддержание функционально, экологически, информативно и эстетически организованной городской среды и благоприятных условий жизни городского населения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благоустроенных общественных территорий Владивостокского городского округа;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доли благоустроенных общественных территорий Владивостокского городского округа от общего количества общественных территорий Владивостокского городского округа, нуждающихся в благоустройстве;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доли благоустроенных общественных территорий Владивостокского городского округа от общего количества общественных территорий Владивостокского городского округа;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площади благоустроенных общественных территорий Владивостокского городского округа, приходящихся на 1 жителя Владивостокского городского округа;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площади благоустроенных общественных территорий Владивостокского городского округа;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Владивостокского городского округа (достигается ежегодно уровня не менее 30%);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объема закупок оборудования, имеющего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Качество городской среды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1.1.2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 дворовых территорий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мероприятия позволит выполнить работы по капитальному ремонту и ремонту дворовых территорий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благоустроенных дворовых территорий Владивостокского городского округа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1.1.3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 объектов недвижимого имущества (включая объекты незавершенного строительства) и земельных участков,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находящихся в собственности (пользовании) юридических лиц и индивидуальных предпринимателей, которые подлежат благоустройству не позднее 2024 года, за счет средств указанных лиц в соответствии с заключенными соглашениями с органами местного самоуправления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мероприятия позволит обеспечить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Качество городской среды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1.1.4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Инвентаризация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(собственниками (землепользователями) земельных участков) об их благоустройстве не позднее 2024 года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мероприятия позволит обеспечить благоустройство индивидуальных жилых домов и земельных участков, предоставленных для их размещения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Качество городской среды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1.1.5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Цифровизация объектов благоустройства, расположенных на территории Владивостокского городского округа, включенных в муниципальную программу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мероприятия приведет к повышению уровня жизни, эффективности деятельности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услуг, а также удовлетворению потребностей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отношении экономических, социальных, экологических и культурных аспектов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количества цифровизированных объектов благоустройства, расположенных на территории Владивостокского городского округа, включенных в муниципальную программу;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Качество городской среды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1.1.6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Строительство, реконструкция объектов муниципальной собственности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мероприятия позволит выполнить проектно-изыскательские работы, строительство, реконструкцию объектов благоустройства, находящихся в муниципальной собственности Владивостокского городского округа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благоустроенных общественных территорий Владивостокского городского округа;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доли благоустроенных общественных территорий Владивостокского городского округа от общего количества общественных территорий Владивостокского городского округа, нуждающихся в благоустройстве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Муниципальный проект «Благоустройство придомовых территорий Владив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остокского городского округа», входящий в состав регионального проекта «Поддержка муниципальных программ по благоустройству территорий муниципальных образований» (Пейхвассер Григорий Александрович, и.о. заместителя главы администрации города Владивостока)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реализацию: 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 реализации (2024 - 2030)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1.2.1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 территорий, детских и спортивных площадок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мероприятия позволит благоустроить 703 территории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количества благоустроенных территорий, детских и спортивных площадок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«Комплексное благоустройство  дворовых территорий Владивостокского городского  округа»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реализацию: 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1.3.1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 территорий Владивостокского городского округа, в том числе приобретение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коммунальной техники для благоустройства, согласно плану социального развития центров экономического роста Приморского края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мероприятия позволит благоустроить 166 территорий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благоустроенных территорий Владивостокского городского округа согласно плану социального развития центров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экономического роста Приморского края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1.3.2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 террит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орий Владивостокского городского округа в рамках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дальневосточных дворов)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мероприятия позволит благоустроить 284 территорий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количества благоустроенных террит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орий Владивостокского городского округа в рамках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дальневосточных дворов)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«Строительство, реконструкция объектов муниципальной собственности»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реализацию: 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1.4.1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и эксплуатация парка "Минный городок" в городе Владивостоке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и поддержание функционально, экологически, информативно и эстетически организованной городской среды и благоприятных условий жизни городского населения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объекта благоустройства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«Благоустройство территорий Владивостокского городского округа»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«Руководство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округа»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реализацию: 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2.1.1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выполнения функций управления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результативное выполнение функций управления процессами с целью достижения поставленных задач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Общее количество объектов благоустроенных на территории городского округа 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озелененных территорий общего пользования в общей площади зеленых насаждений;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Уровень озеленения;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Общая площадь муниципальных кладбищ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содержащихся на постоянной основе;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благоустроенных территорий (парки, скверы, зоны отдыха, пляжи) содержащихся на постоянной основе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2.1.2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выполнения функций муниципального казённого учреждения «Зеленый Владивосток»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результативное выполнение хозяйственной деятельности учреждения с целью достижения поставленных задач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Общее количество объектов благоустроенных на территории городского округа 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озелененных территорий общего пользования в общей площади зеленых насаждений;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Уровень озеленения;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благоустроенных территорий (парки, скверы, зоны отдыха, пляжи) содержащихся на постоянной основе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«Озеленение территории Владивостокского городского округа»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реализацию: 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2.2.1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Текущее содержание и ремонт зеленых насаждений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улучшение и поддержание состояния зеленых насаждений в условиях городской среды, придание зеленым насаждениям надлежащего декоративного облика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озелененных территорий общего пользования в общей площади зеленых насаждений;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Уровень озеленения;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Качество городской среды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Муниципальный проект «Благоустройство территорий Владивостокского городского округа» (Пейхвассер Григорий Александрович, и.о. заместителя главы администрации города Владивостока)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реализацию: 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 реализации (2024 - 2030)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2.3.1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и реконструкция муниципальных объектов наружного освещения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моделирование эстетического восприятия городской среды, обеспечение безопасности пешеходного и дорожного движения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эксплуатируемых муниципальных светильников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2.3.2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 общественных территорий, в том числе ремонт подпорных стен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повышение уровня качества содержания объектов и общественных городских территорий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отремонтированных подпорных стен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2.3.3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 общественных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территорий, в том числе ремонт лестниц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повышение уровня качества содержания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объектов и общественных городских территорий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установленных и отремонтированных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лестниц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2.3.4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 общественных территорий, в том числе озеленение территорий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улучшение и поддержание состояния зеленых насаждений в условиях городской среды, придание зеленым насаждениям надлежащего декоративного облика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Площадь озелененной территории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2.3.5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 общественных территорий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повышение уровня качества содержания объектов и общественных городских территорий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благоустроенных общественных территорий Владивостокского городского округа                                                                                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2.3.6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концепции  архитектурной подсветки  зданий  туристского кода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Рабочая документация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документации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2.3.7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Обустройство туристского центра города на территории муниципального образования в соответствии с туристским кодом центра города (подсветка зданий)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комфортной среды для прибывания жителей и гостей краевого центра за счет благоустройства территории , прилегающей к создаваемому филиалу национального центра "Россия"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реализованных проектов по благоустройству общественных территорий муниципальных образований (туристический код города - подсветка зданий)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«Благоустройство территории Владивостокского городского округа»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реализацию: 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2.4.1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Текущее содержание, техническое обслуживание, эксплуатация муниципальных объектов наружного освещения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повышение надежности, долговечности, качества и эффективности работы сетей наружного освещения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освещенных частей улиц, проездов, набережных на конец года в общей протяженности, улиц проездов, набережных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2.4.2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Текущее содержание, техническое обслуживание и эксплуатация фонтанов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бесперебойная работа и продолжительность эксплуатации оборудования фонтанов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Общее количество фонтанов приведенных в нормативное состояние.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2.4.3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ритуальных услуг и содержание мест захоронений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надлежащее санитарное состояние и благо-устроенность кладбищ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Общая площадь муниципальных кладбищ содержащихся на постоянной основе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2.4.4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 и содержание объектов, территорий общего пользования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повышение уровня качества содержания объектов и общественных городских территорий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Общее количество объектов благоустроенных на территории городского округа 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благоустроенных территорий (парки, скверы, зоны отдыха, пляжи) содержащихся на постоянной основе;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Художественное оформление под-порных стен в городе  Владивостоке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2.4.5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Демонтаж и хранение демонтированных незаконно установленных объектов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площади освобожденных территорий; уменьшение количества объектов подлежащих демонтажу;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упорядочение размещения нестационарных объектов на территории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Качество городской среды;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Освобождение земельных участков и благоустройство после сноса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2.4.6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Освещение  мемориала  воинам СВО (морское кладбище)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 объектов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светильников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2.4.7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Установка подсветки объектов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 объектов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светильников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Муниципальный проект «Создание объектов ритуального назначения на территории Владивостокского городского округа» (Пейхвассер Григорий Александрович, и.о. заместителя главы администрации города Владивостока)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реализацию: 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 реализации (2024 - 2030)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2.5.1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объектов ритуального назначения некапитального характера на общественных кладбищах, расположенных на территории муниципальных образований, и обустройству прилегающей к ним территории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прощального зала и обустройство прилегающей территории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возведенных объектов ритуального назначения некапитального характера на общественных кладбищах, расположенных на территории муниципальных образований, и обустройству прилегающей к ним территории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«Благоустройство территорий и общественных пространств Владивостокского городского округа»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реализацию: управление городской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2.6.1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 общественных территорий, в том числе ремонт подпорных стен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повышение уровня качества содержания объектов и общественных городских территорий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отремонтированных подпорных стен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2.6.2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 общественных территорий, в том числе ремонт лестниц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повышение уровня качества содержания объектов и общественных городских территорий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установленных и отремонтированных лестниц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2.6.3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 общественных территорий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повышение уровня качества содержания объектов и общественных городских территорий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благоустроенных общественных территорий Владивостокского городского округа                                                                                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«Обустройство туристической тропы "Трансроссийский веломаршрут Санкт-Петербург-Владивосток. Русская велотропа"»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реализацию: 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2.7.1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Обустройство туристической тропы "Трансроссийский веломаршрут Санкт-Петербург-Владивосток. Русская велотропа"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комфортной трассы для велосипедистов и других средств индивидуальной мобильности на острове Русский в целях повышения туристской привлекательности острова, развития спорта.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Протяженность веломаршрута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«Благоустройство территорий Владивостокского городского округа источником финансового обеспечения которых  является специальный казначейский кредит»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реализацию: 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2.8.1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Технологическое присоединение к электрическим сетям объекта "энергоустановка пляжной территории бухта Ахлестышева"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комфортных условий на территории пляжной зоны б. Ахлестышева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технологических присоединений к электросетям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2.8.2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 южного участка "Детский Велотрек" на территории парка Минный городок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г.Владивосток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комфортных условий в результате благоустройства территории парка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благоустроенных территорий муниципального значения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2.8.3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 объекта "Парка культуры и отдыха им.Сергея Лазо (Лит.Д., Лит 1) (Приморский край, г.Владивосток, ул.Десятая,44) (3 очередь)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комфортных условий в результате благоустройства территории парка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благоустроенных территорий муниципального значения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2.8.4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 объёкта: "Парк отдыха в Снеговой Пади" (1 этап)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комфортных условий в результате благоустройства территории парка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благоустроенных территорий муниципального значения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«Создание постоянно действующей экспозиции Национального центра "Россия"»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реализацию: 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2.9.1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постоянно действующей экспозиции Национального центра "Россия"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комфортной среды для прибывания жителей и гостей краевого центра за счет благоустройства территории , прилегающей к создаваемому филиалу национального центра "Россия"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реализованных проектов по созданию постоянно действующей экспозиции Национального центра "Россия"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«Приобретение специализированной техники для нужд жилищно-коммунального хозяйства»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реализацию: управление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2.10.1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специализированной техники для нужд жилищно-коммунального хозяйства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комфортных условий в результате использования техники в рамках содержания территорий ВГО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приобретенной специализированной техники для нужд жилищно-коммунального хозяйства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«Жилищный фонд Владивостокского городского округа»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«Капитальный ремонт жилищного фонда Владивостокского городского округа»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реализацию: 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3.1.1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капитального ремонта многоквартирных домов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уменьшение количества исполнительных производств по судебным решениям о возложении на администрацию города Владивостока обязанности по проведению капитального ремонта многоквартирных домов (отдельных инженерных систем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(конструктивных элементов) многоквартирных домов) Владивостокского городского округа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Уменьшение количества исполнительных производств по судебным решениям о возложении на администрацию города Владивостока обязанности по проведению капитального ремонта многоквартирных домов (отдельных инженерных систем (конструктивных элементов)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многоквартирных домов)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3.1.2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Реконструкция, капитальный и текущий ремонт жилых помещений муниципального жилищного фонда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работ по реконструкции, капитально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 и текущему ремонту жилых помещений муниципального жилищного фонда Владивостокского городского округа для обеспечения граждан, проживающих на территории Владивостокского городского округа и нуждающихся в предоставлении жилых помещений, жилыми помещениями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жилых помещений муниципального жилищного фонда Владивостокского городского округа, в которых проведен капитальный ремонт, в общем количестве жилых помещений муниципального жилищного фонда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3.1.3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полномочий собственника жилых помещений по проведению капитального ремонта общего имущества в многоквартирных домах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своевременное перечисление взносов на капитальный ремонт за муниципальные жилые помещения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 доли площади жилых помещений муниципального жилищного фонда Владивостокского городского округа, за которые произведена оплата взносов на капитальный ремонт, в общей площади жилых помещений муниципального жилищного фонда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3.1.4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Санитарное содержание, техническое обслуживание и текущий ремонт многоквартирных домов, расположенных на островных территориях и в поселке Береговое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предоставления субсидий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возмещение недополученных доходов в связи с предоставлением услуг по санитарному содержанию, техническому обслуживанию и текущему ремонту многоквартирных домов, расположенных на островных территориях и в поселке Береговое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многоквартирных домов, расположенных на островных территориях и в селе Береговое Владивостокского городского округа, техническое и санитарное состояние которых улучшилось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3.1.5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условий для обеспечения качественными услугами жилищного хозяйства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на производство работ по капитальному ремонту входных групп, оконных блоков и подъездов. Предоставление субсидий на производство работ по капитальному ремонту входных групп, оконных блоков и подъездов. 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подъездов, отремонтированных в многоквартирных домах, расположенных на территории Владивостокского городского округа;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Индекс «цифровой зрелости» в сфере городского хозяйства и строительства%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3.1.6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юридическим лицам (за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исключением субсидий государственным, муниципальным учреждениям), индивидуальным предпринимателям на возмещение затрат в связи с выполнением работ по капитальному ремонту многоквартирных домов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Производство работ по капитальному ремонту общего имущества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многоквартирных домах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многоквартирных домов, в которых осуществлен капитальный ремонт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многоквартирных домов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3.1.7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Сохранение внешнего историко-архитектурного облика зданий, сооружений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на производство работ по капитальному ремонту фасадов историко-архитектурных зданий, сооружений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сохраненных внешних историко-архитектурных обликов зданий, сооружений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3.1.8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Капитальный ремонт многоквартирных домов в историческом центре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на производство работ по капитальному ремонту многоквартирных домов в историческом центре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отремонтированных многоквартирных домов в историческом центре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3.1.9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Содержание мест (площадок) накопления твердых коммунальных отходов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на выполнение работ по устройству и содержанию мест (площадок) накопления твердых коммунальных отходов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обустроенных мест (площадок) накопления твердых коммунальных отходов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«Руководство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округа»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реализацию: 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3.2.1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выполнения функций управления содержания жилищного фонда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содерж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ания муниципального жилищного фонда, контроля за эксплуатацией и сохранностью муниципального жилищного фонда, организацию проведения капитального ремонта муниципального жилищного фонда и общего имущества собственников помещений многоквартирных жилых домов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случаях, установленных нормами законодательства Российской Федерации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доли заявителей, удовлетворенных качеством муниципальных услу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г, предоставляемых управлением содержания жилищного фонда администрации города Владивостока, в общем количестве заявителей, обратившихся в управление содержания жилищного фонда администрации города Владивостока по вопросу предоставления муниципальных услуг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3.2.2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выполнения функций муниципального казенного учреждения «Учетно-регистрационный центр Владивостока»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Своевременное внесение платы за наем, а также организация деятельности по подготовке и оформлению документов для регистрации граждан по месту пребывания и месту жительства в органах регистрационного учета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доли заявите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лей, удовлетворенных качеством оказания муниципальных услуг муниципальным казенным учреждением «Учетно-регистрационный центр Владивостока», в общем количестве заявителей, обратившихся в муниципальное учреждение «УРЦ» по вопросу оказания муниципальных услуг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«Обеспечение твердым топливом населения города Владивостока, проживающего в домах с печным отоплением»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реализацию: Управление по вопросам топливно-энергетического комплекса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3.3.1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твердым топливом населения города Владивостока, проживающего в домах с печным отоплением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Уменьшение затрат населения Вла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дивостокского городского округа, проживающего в домах с печным отоплением, на приобретение твердого топлива, а также обеспечение поставщикам твердого топлива возмещения убытков, возникающих в результате государственного регулирования цен на твердое топливо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площади жилищного фонда с печным отоплением, обеспеченного твердым топливом, в общей площади жилищного фонда с печным отоплением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Муниципальный проек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 «Возмещение недополученных доходов в связи с содержанием неканализируемых многоквартирных домов Владивостокского городского округа управляющими организациями » (Пейхвассер Григорий Александрович, и.о. заместителя главы администрации города Владивостока)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реализацию: 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 реализации (2025 - 2030)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3.4.1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возмещение недополученных доходов в связи с содержанием неканализируемых многоквартирных домов Владивостокского городского округа управляющими организациями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своевременное перечисление возмещения недополученных доходов в связи с содержанием неканализируемых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доли площади жилых помещ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ений неканализированного жилищного фонда Владивостокского городского округа, за которые произведено возмещение недополученных доходов в связи с содержанием неканализируемых многоквартирных домов Владивостокского городского округа управляющими организациями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</w:tbl>
    <w:p>
      <w:pPr>
        <w:spacing w:after="0" w:line="240" w:lineRule="auto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tbl>
      <w:tblPr>
        <w:tblW w:w="0" w:type="auto"/>
        <w:tblInd w:w="-373" w:type="dxa"/>
        <w:tblLayout w:type="fixed"/>
        <w:tblLook w:val="0000" w:firstRow="0" w:lastRow="0" w:firstColumn="0" w:lastColumn="0" w:noHBand="0" w:noVBand="0"/>
      </w:tblPr>
      <w:tblGrid>
        <w:gridCol w:w="606"/>
        <w:gridCol w:w="2706"/>
        <w:gridCol w:w="2408"/>
        <w:gridCol w:w="620"/>
        <w:gridCol w:w="1261"/>
        <w:gridCol w:w="982"/>
        <w:gridCol w:w="968"/>
        <w:gridCol w:w="996"/>
        <w:gridCol w:w="1016"/>
        <w:gridCol w:w="978"/>
        <w:gridCol w:w="980"/>
        <w:gridCol w:w="996"/>
        <w:gridCol w:w="1026"/>
      </w:tblGrid>
      <w:tr>
        <w:tblPrEx/>
        <w:trPr>
          <w:trHeight w:val="28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1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4. Финансовое обеспечение муниципальной программы в администрации города Владивостока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13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1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№ п/п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Наименование муниципальной программы, подпрограммы, структурного элемента, мероприятия (результата)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Источник финансового обеспечения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Код бюджетной классификации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Объем финансового обеспечения по годам реализации, рублей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ГРБС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ЦСР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2024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2026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2027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2029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Муниципальная программа «Жилье и городская среда»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4 685 804 865,36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4 662 107 257,83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3 171 772 927,66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1 509 156 328,53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1 867 808 331,24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1 236 818 151,14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1 236 818 151,14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18 370 286 012,90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1 378 354 705,41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1 049 802 635,56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321 711 078,42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235 357 081,75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524 607 066,03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367 082 823,00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367 082 823,00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4 243 998 213,17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109 642 741,96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176 521 235,49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134 133 436,80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420 297 414,25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1 268 711 963,45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873 281 400,07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187 577 641,62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235 357 081,75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524 607 066,03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367 082 823,00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367 082 823,00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3 823 700 798,92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1 752 020 632,48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1 715 004 728,48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1 643 521 663,38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422 804 761,59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431 733 553,86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11 353 077,00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11 353 077,00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5 987 791 493,79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5 247 000,00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5 247 000,00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1 075 992 204,97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398 288 960,68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605 892 389,64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417 165 696,39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417 165 696,39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2 914 504 948,07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452 697 461,98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1 048 811 469,18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804 317 515,13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5 639 065,20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14 567 857,47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11 353 077,00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11 353 077,00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2 348 739 522,96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223 330 965,53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262 657 298,62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223 311 758,61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709 300 022,76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</w:t>
            </w:r>
            <w:r>
              <w:rPr>
                <w:rFonts w:ascii="Times New Roman" w:hAnsi="Times New Roman"/>
                <w:color w:val="000000"/>
              </w:rPr>
              <w:t xml:space="preserve">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1 495 247 851,63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1 862 671 980,06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1 206 540 185,86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850 994 485,19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911 467 711,35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858 382 251,14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858 382 251,14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8 043 686 716,37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277 490 813,27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308 428 567,35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17 855 483,23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7 604 675,54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8 513 433,81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8 513 433,81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8 513 433,81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636 919 840,82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7 967 167,10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13 255 751,00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31 222 918,10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34 619 990,01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174 619 990,01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586 668 203,12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647 049 337,16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562 403 591,52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252 855 690,95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261 129 713,45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208 851 987,03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208 851 987,03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2 727 810 510,26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563 121 668,14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813 938 324,55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581 561 121,10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590 434 118,70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641 724 564,09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640 916 830,30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640 916 830,30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4 472 613 457,18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60 181 675,84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34 627 913,73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94 809 589,57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Подпрограмма «Формирование современной городской среды на территории Владивостокского городского округа»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1 943 926 060,83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756 088 075,32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507 429 522,64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684 033 069,67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982 117 257,46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381 448 714,50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381 448 714,50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5 636 491 414,92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1 378 354 705,41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670 440 435,56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286 918 249,55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235 357 081,75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524 607 066,03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367 082 823,00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367 082 823,00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3 829 843 184,30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109 642 741,96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176 521 235,49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134 133 436,80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420 297 414,25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1 268 711 963,45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493 919 200,07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152 784 812,75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235 357 081,75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524 607 066,03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367 082 823,00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367 082 823,00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3 409 545 770,05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454 431 989,01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25 247 634,50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206 338 929,00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422 804 761,59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431 733 553,86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11 353 077,00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11 353 077,00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1 563 263 021,96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370 089 993,23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3 602 474,19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203 220 871,60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417 165 696,39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417 165 696,39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1 411 244 731,80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84 341 995,78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21 645 160,31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3 118 057,40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5 639 065,20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14 567 857,47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11 353 077,00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11 353 077,00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152 018 290,16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</w:t>
            </w:r>
            <w:r>
              <w:rPr>
                <w:rFonts w:ascii="Times New Roman" w:hAnsi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85 585 604,30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60 400 005,26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14 172 344,09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25 871 226,33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25 776 637,57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3 012 814,50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3 012 814,50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217 831 446,55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64 490 447,85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15 017 565,08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4 269 628,39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3 315 137,05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3 820 548,29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3 012 814,50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3 012 814,50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96 938 955,66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21 095 156,45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45 382 440,18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9 902 715,70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22 556 089,28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21 956 089,28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120 892 490,89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25 553 762,11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25 553 762,11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1.1.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Муниципальный проект «Формирование комфортной городской среды, входящий в состав регионального проекта  «Формирование комфортной городской среды»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890 564 965,58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188 841 008,26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157 540 919,59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159 881 326,79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161 546 757,29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1 558 374 977,51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805 986 263,45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163 603 307,30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152 784 812,75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155 900 281,75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157 524 243,03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1 435 798 908,28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43 756 507,23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43 756 507,23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805 986 263,45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119 846 800,07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152 784 812,75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155 900 281,75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157 524 243,03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1 392 042 401,05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29 043 570,27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13 904 019,64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3 118 057,40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3 181 638,40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3 214 780,47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52 462 066,18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29 043 570,27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13 011 029,70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3 118 057,40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3 181 638,40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3 214 780,47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51 569 076,24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892 989,94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892 989,94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55 535 131,86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11 333 681,32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1 638 049,44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799 406,64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807 733,79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70 114 003,05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224 369,34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224 369,34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55 535 131,86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11 109 311,98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1 638 049,44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799 406,64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807 733,79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69 889 633,71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1.1.1.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общественных территорий Владивостокского </w:t>
            </w:r>
            <w:r>
              <w:rPr>
                <w:rFonts w:ascii="Times New Roman" w:hAnsi="Times New Roman"/>
                <w:color w:val="000000"/>
              </w:rPr>
              <w:t xml:space="preserve">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887 564 965,58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143 967 141,75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157 540 919,59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159 881 326,79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161 546 757,29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1 510 501 111,00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803 060 963,45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119 846 800,07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152 784 812,75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155 900 281,75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157 524 243,03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1 389 117 101,05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121И455550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1220297007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655 871 320,00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655 871 320,00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121И455550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119 846 800,07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152 784 812,75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155 900 281,75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157 524 243,03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586 056 137,60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121F255550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147 189 643,45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147 189 643,45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28 983 870,27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13 011 029,70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3 118 057,40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3 181 638,40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3 214 780,47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51 509 376,24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1220222600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25 980 000,00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10 670 123,49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36 650 123,49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121И455550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2 340 906,21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3 118 057,40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3 181 638,40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3 214 780,47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11 855 382,48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121F255550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3 003 870,27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3 003 870,27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121И455550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55 520 131,86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11 109 311,98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1 638 049,44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799 406,64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807 733,79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69 874 633,71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1220222600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20 245 845,84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10 495 303,41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30 741 149,25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1220297007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34 519 544,74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34 519 544,74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121И455550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614 008,57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1 638 049,44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799 406,64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807 733,79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3 859 198,44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121И455550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121F255550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754 741,28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754 741,28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1.1.2.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дворовых территорий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44 873 866,51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44 873 866,51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43 756 507,23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43 756 507,23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121И455550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43 756 507,23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43 756 507,23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892 989,94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892 989,94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121И455550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892 989,94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892 989,94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224 369,34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224 369,34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1220300000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121И455550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224 369,34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224 369,34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1.1.3.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объектов недвижимого имущества (включая объекты незавершенного строительства) и земел</w:t>
            </w:r>
            <w:r>
              <w:rPr>
                <w:rFonts w:ascii="Times New Roman" w:hAnsi="Times New Roman"/>
                <w:color w:val="000000"/>
              </w:rPr>
              <w:t xml:space="preserve">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2024 года, за счет средств указанных лиц в соответствии с заключенными соглашениями с органами местного </w:t>
            </w:r>
            <w:r>
              <w:rPr>
                <w:rFonts w:ascii="Times New Roman" w:hAnsi="Times New Roman"/>
                <w:color w:val="000000"/>
              </w:rPr>
              <w:t xml:space="preserve">самоуправления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1220422600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1.1.4.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Инвентаризация уровня благоустройства индивидуальных жилых домов и земе</w:t>
            </w:r>
            <w:r>
              <w:rPr>
                <w:rFonts w:ascii="Times New Roman" w:hAnsi="Times New Roman"/>
                <w:color w:val="000000"/>
              </w:rPr>
              <w:t xml:space="preserve">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2024 года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121F222600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1.1.5.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Цифровизация объектов благоустройства, расположенных на территории Владивостокского городского округа, включенных в муниципальную программу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2 925 300,00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2 925 300,00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121F255550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2 925 300,00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2 925 300,00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59 700,00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59 700,00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121F255550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59 700,00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59 700,00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121F255550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121F222600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1.1.6.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Строительство, реконструкция объектов муниципальной собственности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1220441000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1.2.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Муниципальный проект «Благоустройство придомовых территорий Владивостокского городского округа», входящий в состав регионального проекта «Поддержка муниципальных программ по благоустройству территорий муниципальных образований»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463 412 175,47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1 052 631,58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211 635 215,29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439 721 785,67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439 121 785,67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1 554 943 593,68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413 707 430,13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200 483 454,52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417 165 696,39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417 165 696,39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1 449 522 277,43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367 852 386,25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200 483 454,52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417 165 696,39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417 165 696,39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1 402 667 233,55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45 855 043,88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46 855 043,88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24 150 983,23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52 631,58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11 151 760,77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22 556 089,28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21 956 089,28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79 867 554,14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19 965 051,91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8 520 181,82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22 556 089,28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21 956 089,28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72 997 412,29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4 185 931,32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52 631,58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2 631 578,95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6 870 141,85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25 553 762,11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25 553 762,11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1.2.1.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</w:t>
            </w:r>
            <w:r>
              <w:rPr>
                <w:rFonts w:ascii="Times New Roman" w:hAnsi="Times New Roman"/>
                <w:color w:val="000000"/>
              </w:rPr>
              <w:t xml:space="preserve">территорий, детских и спортивных площадок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</w:t>
            </w:r>
            <w:r>
              <w:rPr>
                <w:rFonts w:ascii="Times New Roman" w:hAnsi="Times New Roman"/>
                <w:color w:val="000000"/>
              </w:rPr>
              <w:t xml:space="preserve">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463 412 1</w:t>
            </w:r>
            <w:r>
              <w:rPr>
                <w:rFonts w:ascii="Times New Roman" w:hAnsi="Times New Roman"/>
                <w:color w:val="000000"/>
              </w:rPr>
              <w:t xml:space="preserve">75,47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1 052 631,</w:t>
            </w:r>
            <w:r>
              <w:rPr>
                <w:rFonts w:ascii="Times New Roman" w:hAnsi="Times New Roman"/>
                <w:color w:val="000000"/>
              </w:rPr>
              <w:t xml:space="preserve">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211 635 2</w:t>
            </w:r>
            <w:r>
              <w:rPr>
                <w:rFonts w:ascii="Times New Roman" w:hAnsi="Times New Roman"/>
                <w:color w:val="000000"/>
              </w:rPr>
              <w:t xml:space="preserve">15,29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439 721 78</w:t>
            </w:r>
            <w:r>
              <w:rPr>
                <w:rFonts w:ascii="Times New Roman" w:hAnsi="Times New Roman"/>
                <w:color w:val="000000"/>
              </w:rPr>
              <w:t xml:space="preserve">5,67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439 121 7</w:t>
            </w:r>
            <w:r>
              <w:rPr>
                <w:rFonts w:ascii="Times New Roman" w:hAnsi="Times New Roman"/>
                <w:color w:val="000000"/>
              </w:rPr>
              <w:t xml:space="preserve">85,67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1 554 943 </w:t>
            </w:r>
            <w:r>
              <w:rPr>
                <w:rFonts w:ascii="Times New Roman" w:hAnsi="Times New Roman"/>
                <w:color w:val="000000"/>
              </w:rPr>
              <w:t xml:space="preserve">593,68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413 707 430,13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200 483 454,52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417 165 696,39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417 165 696,39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1 449 522 277,43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12205S2610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367 852 386,25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200 483 454,52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417 165 696,39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417 165 696,39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1 402 667 233,55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1220592610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12205S2610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45 855 043,88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46 855 043,88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24 150 983,23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52 631,58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11 151 760,77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22 556 089,28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21 956 089,28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79 867 554,14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12205S2610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19 360 651,91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8 520 181,82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22 556 089,28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21 956 089,28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72 393 012,29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1220522600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604 400,00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604 400,00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12205S2610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4 185 931,32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52 631,58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2 631 578,95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6 870 141,85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25 553 762,11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25 553 762,11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1.3.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Комплекс процессных мероприятий «Комплексное благоустройство  дворовых территорий Владивостокского городского  округа»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113 010 453,48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180 632 283,35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138 253 387,76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431 896 124,59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109 642 741,96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132 764 728,26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134 133 436,80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376 540 907,02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109 642 741,96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132 764 728,26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134 133 436,80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376 540 907,02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2 237 606,98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2 709 484,25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2 737 417,08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7 684 508,31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2 237 606,98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2 709 484,25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2 737 417,08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7 684 508,31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</w:t>
            </w:r>
            <w:r>
              <w:rPr>
                <w:rFonts w:ascii="Times New Roman" w:hAnsi="Times New Roman"/>
                <w:color w:val="000000"/>
              </w:rPr>
              <w:t xml:space="preserve">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1 130 104,</w:t>
            </w:r>
            <w:r>
              <w:rPr>
                <w:rFonts w:ascii="Times New Roman" w:hAnsi="Times New Roman"/>
                <w:color w:val="000000"/>
              </w:rPr>
              <w:t xml:space="preserve">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45 158 07</w:t>
            </w:r>
            <w:r>
              <w:rPr>
                <w:rFonts w:ascii="Times New Roman" w:hAnsi="Times New Roman"/>
                <w:color w:val="000000"/>
              </w:rPr>
              <w:t xml:space="preserve">0,84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1 382 533,</w:t>
            </w:r>
            <w:r>
              <w:rPr>
                <w:rFonts w:ascii="Times New Roman" w:hAnsi="Times New Roman"/>
                <w:color w:val="000000"/>
              </w:rPr>
              <w:t xml:space="preserve">88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47 670 709</w:t>
            </w:r>
            <w:r>
              <w:rPr>
                <w:rFonts w:ascii="Times New Roman" w:hAnsi="Times New Roman"/>
                <w:color w:val="000000"/>
              </w:rPr>
              <w:t xml:space="preserve">,26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1 130 104,54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45 158 070,84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1 382 533,88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47 670 709,26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1.3.1.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территорий Владивостокского городского округа, в том числе приобретение коммунальной техники для благоустройства, согласно плану социального развития центров экономического роста Приморского края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1220322600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1.3.2.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территорий Владивостокского городского округа в рамках реализации мероприятий планов социального развития центров экономического роста субъектов Российской Федерации, входящих в состав </w:t>
            </w:r>
            <w:r>
              <w:rPr>
                <w:rFonts w:ascii="Times New Roman" w:hAnsi="Times New Roman"/>
                <w:color w:val="000000"/>
              </w:rPr>
              <w:t xml:space="preserve">Дальневосточного федерального округа (благоустройство дальневосточных дворов)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113 010 453,48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180 632 283,35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138 253 387,76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431 896 124,59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109 642 741,96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132 764 728,26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134 133 436,80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376 540 907,02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12206L505Ш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109 642 741,96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132 764 728,26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134 133 436,80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376 540 907,02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2 237 606,98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2 709 484,25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2 737 417,08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7 684 508,31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12206L505Ш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2 237 606,98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2 709 484,25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2 737 417,08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7 684 508,31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1 130 104,54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45 158 070,84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1 382 533,88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47 670 709,26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12206L5051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1 382 533,88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1 382 533,88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12206L505Ш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1 130 104,54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1 368 426,39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2 498 530,93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12206S505Ш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43 789 644,45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43 789 644,45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1.4.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Комплекс процессных мероприятий «Строительство, реконструкция объектов муниципальной собственности»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476 938 466,30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385 562 152,13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84 429 957,21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381 448 714,50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381 448 714,50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381 448 714,50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2 091 276 719,14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462 725 700,00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374 072 400,00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79 456 800,00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367 082 823,00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367 082 823,00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367 082 823,00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2 017 503 369,00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9 443 381,63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7 634 130,61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2 457 426,80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11 353 077,00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11 353 077,00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11 353 077,00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53 594 170,04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4 769 384,67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3 855 621,52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2 515 730,41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3 012 814,50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3 012 814,50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3 012 814,50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20 179 180,10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1.4.1.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Создание и эксплуатация парка "Минный городок" в городе Владивостоке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476 938 466,30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385 562 152,13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84 429 957,21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381 448 714,50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381 448 714,50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381 448 714,50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2 091 276 719,14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12202L505М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462 725 700,00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462 725 700,00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12404L505М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374 072 400,00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79 456 800,00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367 082 823,00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367 082 823,00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367 082 823,00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1 554 777 669,00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12202L505М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9 443 381,63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9 443 381,63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12404L505М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7 634 130,61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2 457 426,80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11 353 077,00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11 353 077,00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11 353 077,00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44 150 788,41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12202L505М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4 769 384,67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4 769 384,67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1240422600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2 185 398,07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2 185 398,07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2 185 398,07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6 556 194,21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1240441000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1 688 313,98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1 688 313,98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12404L505М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3 855 621,52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827 416,43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827 416,43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827 416,43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827 416,43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7 165 287,24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Подпрограмма «Благоустройство территорий Владивостокского городского округа»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1 423 737 493,71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2 864 953 943,69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1 699 149 443,13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587 218 981,65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638 004 015,80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638 004 015,80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638 004 015,80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8 489 071 909,58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379 362 200,00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34 792 828,87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414 155 028,87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379 362 200,00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34 792 828,87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414 155 028,87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583 275 754,94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1 293 274 483,00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1 031 199 457,73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2 907 749 695,67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5 247 000,00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5 247 000,00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368 355 466,20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1 027 166 308,87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801 199 457,73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2 196 721 232,80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214 920 288,74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260 861 174,13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220 000 000,00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695 781 462,87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840 461 738,77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1 192 317 260,69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633 157 156,53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587 218 981,65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638 004 015,80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638 004 015,80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638 004 015,80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5 167 167 185,04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7 967 167,10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13 255 751,00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31 222 918,10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273 863 3</w:t>
            </w:r>
            <w:r>
              <w:rPr>
                <w:rFonts w:ascii="Times New Roman" w:hAnsi="Times New Roman"/>
                <w:color w:val="000000"/>
              </w:rPr>
              <w:t xml:space="preserve">51,38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300 140 7</w:t>
            </w:r>
            <w:r>
              <w:rPr>
                <w:rFonts w:ascii="Times New Roman" w:hAnsi="Times New Roman"/>
                <w:color w:val="000000"/>
              </w:rPr>
              <w:t xml:space="preserve">50,22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11 145 67</w:t>
            </w:r>
            <w:r>
              <w:rPr>
                <w:rFonts w:ascii="Times New Roman" w:hAnsi="Times New Roman"/>
                <w:color w:val="000000"/>
              </w:rPr>
              <w:t xml:space="preserve">3,81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585 149 77</w:t>
            </w:r>
            <w:r>
              <w:rPr>
                <w:rFonts w:ascii="Times New Roman" w:hAnsi="Times New Roman"/>
                <w:color w:val="000000"/>
              </w:rPr>
              <w:t xml:space="preserve">5,41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34 619 990,01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174 619 990,01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498 631 220,29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798 920 759,47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577 291 492,71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587 118 981,65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637 904 015,80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637 904 015,80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637 904 015,80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4 375 674 501,52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Комплекс процессных мероприятий «Руководство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383 119 192,24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413 032 369,66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460 304 077,62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458 829 330,09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477 516 952,48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477 516 952,48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477 516 952,48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3 147 835 827,05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383 119 192,24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413 032 369,66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460 304 077,62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458 829 330,09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477 516 952,48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477 516 952,48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477 516 952,48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3 147 835 827,05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383 119 192,24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413 032 369,66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460 304 077,62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458 829 330,09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477 516 952,48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477 516 952,48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477 516 952,48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3 147 835 827,05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2.1.1.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Расходы на обеспечение выполнения функций управления городской среды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56 144 731,08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66 213 119,17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69 129 996,57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71 110 510,59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73 929 074,98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73 929 074,98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73 929 074,98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484 385 582,35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</w:t>
            </w:r>
            <w:r>
              <w:rPr>
                <w:rFonts w:ascii="Times New Roman" w:hAnsi="Times New Roman"/>
                <w:color w:val="000000"/>
              </w:rPr>
              <w:t xml:space="preserve">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56 144 731,08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66 213 119,17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69 129 996,57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71 110 510,59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73 929 074,98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73 929 074,98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73 929 074,98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484 385 582,35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1240170590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1240111070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56 144 731,08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66 213 119,17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69 129 996,57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71 110 510,59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73 929 074,98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73 929 074,98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73 929 074,98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484 385 582,35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2.1.2.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Расходы на обеспечение выполнения функций муниципального казённого учреждения «Зеленый Владивосток»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326 974 461,16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346 819 250,49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391 174 081,05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387 718 819,50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403 587 877,50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403 587 877,50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403 587 877,50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2 663 450 244,70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1240170590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326 974 461,16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346 819 250,49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391 174 081,05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387 718 819,50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403 587 877,50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403 587 877,50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403 587 877,50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2 663 450 244,70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2.2.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Комплекс процессных мероприятий «Озеленение территории Владивостокского городского округа»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93 604 768,55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124 536 824,91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85 709 190,00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304 250 783,46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70 125 154,05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87 210 824,91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187 335 978,96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70 125 154,05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87 210 824,91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177 335 978,96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</w:t>
            </w:r>
            <w:r>
              <w:rPr>
                <w:rFonts w:ascii="Times New Roman" w:hAnsi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23 479 614,50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37 326 000,00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55 709 190,00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116 914 804,50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19 200 000,00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49 930 290,00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99 130 290,00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4 279 614,50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7 326 000,00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5 678 900,00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17 284 514,50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2.2.1.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Текущее содержание и ремонт зеленых насаждений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93 604 768,55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124 536 824,91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85 709 190,00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304 250 783,46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70 125 154,05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87 210 824,91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187 335 978,96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1240222200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1240222200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70 125 154,05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87 210 824,91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177 335 978,96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23 479 614,50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37 326 000,00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55 709 190,00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116 914 804,50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1240222200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19 200 000,00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49 930 290,00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99 130 290,00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1240222200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1240222200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4 279 614,50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7 326 000,00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5 678 900,00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17 284 514,50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2.3.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Муниципальный проект «Благоустройство территорий Владивостокского городского округа»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158 967 221,68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63 099 381,97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31 145 673,81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253 212 277,46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131 414 245,64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51 020 408,17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202 434 653,81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121 815 000,00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121 815 000,00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9 599 245,64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51 020 408,17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80 619 653,81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27 552 976,04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12 078 973,80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11 145 673,81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50 777 623,65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21 141 660,25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12 078 973,80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11 145 673,81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44 366 307,86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6 411 315,79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6 411 315,79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2.3.1.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Строительство и реконструкция муниципальных объектов наружного освещения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20 055 436,80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9 393 689,06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31 145 673,81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60 594 799,67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1230341000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20 055 436,80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9 393 689,06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11 145 673,81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40 594 799,67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1230341000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20 055 436,80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9 393 689,06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11 145 673,81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40 594 799,67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1230341100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2.3.2.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общественных территорий, в том числе ремонт подпорных стен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58 011 929,67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58 011 929,67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12202S2790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55 111 333,19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55 111 333,19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12202S2790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2 900 596,48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2 900 596,48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2.3.3.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общественных территорий, в том числе ремонт лестниц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42 531 410,60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42 531 410,60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12202S2790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40 404 840,07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40 404 840,07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12202S2790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2 126 570,53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2 126 570,53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2.3.4.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общественных территорий, в том числе озеленение территорий Владивостокского </w:t>
            </w:r>
            <w:r>
              <w:rPr>
                <w:rFonts w:ascii="Times New Roman" w:hAnsi="Times New Roman"/>
                <w:color w:val="000000"/>
              </w:rPr>
              <w:t xml:space="preserve">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27 682 975,52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27 682 975,52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12202S2790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26 298 826,74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26 298 826,74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12202S2790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1 384 148,78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1 384 148,78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2.3.5.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общественных территорий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10 104 469,09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10 104 469,09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9 599 245,64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9 599 245,64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12202S2790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9 599 245,64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9 599 245,64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12202S2790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505 223,45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505 223,45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12202S2790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12202S2790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505 223,45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505 223,45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2.3.6.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Разработка концепции  архитектурной подсветки  зданий  туристского кода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581 000,00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581 000,00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</w:t>
            </w:r>
            <w:r>
              <w:rPr>
                <w:rFonts w:ascii="Times New Roman" w:hAnsi="Times New Roman"/>
                <w:color w:val="000000"/>
              </w:rPr>
              <w:t xml:space="preserve">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1220322600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581 000,00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581 000,00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2.3.7.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Обустройство туристского центра города на территории муниципального образования в соответствии с туристским кодом центра города (подсветка зданий)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53 705 692,91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53 705 692,91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121П155585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51 020 408,17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51 020 408,17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121П155585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2 685 284,74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2 685 284,74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2.4.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Комплекс процессных мероприятий «Благоустройство территории Владивостокского городского округа»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676 467 363,87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938 307 006,18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409 719 042,12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128 289 651,56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160 387 063,32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160 387 063,32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160 387 063,32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2 633 944 253,69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275 736 355,25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274 726 007,02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337 589 400,00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888 051 762,27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205 321 043,10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209 840 765,96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615 161 809,06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70 415 312,15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59 638 241,06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137 589 400,00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267 642 953,21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5 247 000,00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5 247 000,00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</w:t>
            </w:r>
            <w:r>
              <w:rPr>
                <w:rFonts w:ascii="Times New Roman" w:hAnsi="Times New Roman"/>
                <w:color w:val="000000"/>
              </w:rPr>
              <w:t xml:space="preserve">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400 731 008,62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663 580 999,16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72 129 642,12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128 289 651,56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160 387 063,32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160 387 063,32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160 387 063,32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1 745 892 491,42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84 321 764,89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289 589 471,74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33 188 552,11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128 289 651,56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160 387 063,32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160 387 063,32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160 387 063,32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1 016 550 630,26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252 721 691,13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288 061 776,42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540 783 467,55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3 687 552,60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5 929 751,00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4 321 100,00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13 938 403,60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34 619 990,01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174 619 990,01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2.4.1.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Текущее содержание, техническое обслуживание, эксплуатация муниципальных объектов наружного освещения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439 995 691,29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479 312 970,02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1 119 308 661,31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205 321 043,10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205 321 043,10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610 642 086,20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1240422100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205 321 043,10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205 321 043,10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610 642 086,20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234 674 648,19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273 991 926,92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508 666 575,11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1240422100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234 674 648,19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273 991 926,92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508 666 575,11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2.4.2.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Текущее содержание, техническое обслуживание и эксплуатация фонтанов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17 120 840,00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18 352 673,76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55 473 513,76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4 519 722,86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24 519 722,86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1240422400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4 519 722,86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4 519 722,86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1240422400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17 120 840,00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13 832 950,90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30 953 790,90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1240422400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17 120 840,00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13 832 950,90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30 953 790,90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2.4.3.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Организация ритуальных услуг и содержание мест захоронений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17 591 265,04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41 759 532,88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5 200 000,00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64 550 797,92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12404S2170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2 626 763,00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16 369 221,86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18 995 984,86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1240422300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12 337 739,04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19 585 041,44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5 200 000,00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37 122 780,48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12404S2170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2 626 763,00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5 805 269,58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8 432 032,58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2.4.4.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и содержание объектов, территорий общего пользования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140 833 364,60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338 644 930,92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159 899 052,11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128 289 651,56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160 387 063,32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160 387 063,32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160 387 063,32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1 248 828 189,15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67 788 549,15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48 516 019,20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117 589 400,00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233 893 968,35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1240422600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67 788 54</w:t>
            </w:r>
            <w:r>
              <w:rPr>
                <w:rFonts w:ascii="Times New Roman" w:hAnsi="Times New Roman"/>
                <w:color w:val="000000"/>
              </w:rPr>
              <w:t xml:space="preserve">9,15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43 269 01</w:t>
            </w:r>
            <w:r>
              <w:rPr>
                <w:rFonts w:ascii="Times New Roman" w:hAnsi="Times New Roman"/>
                <w:color w:val="000000"/>
              </w:rPr>
              <w:t xml:space="preserve">9,20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117 589 4</w:t>
            </w:r>
            <w:r>
              <w:rPr>
                <w:rFonts w:ascii="Times New Roman" w:hAnsi="Times New Roman"/>
                <w:color w:val="000000"/>
              </w:rPr>
              <w:t xml:space="preserve">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228 646 96</w:t>
            </w:r>
            <w:r>
              <w:rPr>
                <w:rFonts w:ascii="Times New Roman" w:hAnsi="Times New Roman"/>
                <w:color w:val="000000"/>
              </w:rPr>
              <w:t xml:space="preserve">8,35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1240422600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5 247 000,00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5 247 000,00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73 044 815,45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290 128 911,72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42 309 652,11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128 289 651,56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160 387 063,32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160 387 063,32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160 387 063,32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1 014 934 220,80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1240422600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69 357 262,85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264 199 160,72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27 988 552,11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128 289 651,56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160 387 063,32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160 387 063,32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160 387 063,32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970 995 817,20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1240422600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1240422600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3 687 552,60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5 929 751,00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4 321 100,00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13 938 403,60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2.4.5.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Демонтаж и хранение демонтированных незаконно установленных объектов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24 619 990,01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144 619 990,01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24 619 990,01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144 619 990,01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1240422620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24 619 990,01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144 619 990,01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2.4.6.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Освещение  мемориала  воинам СВО (морское кладбище)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1240422600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2.4.7.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Установка подсветки объектов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326 202,94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236 898,60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563 101,54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1240422600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326 202,94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236 898,60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563 101,54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2.5.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Муниципальный проект «Создание объектов ритуального назначения на территории Владивостокского городского округа»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111 578 947,37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51 518 198,18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163 097 145,55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106 000 000,00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48 942 288,27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154 942 288,27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5 578 947,37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2 575 909,91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8 154 857,28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</w:t>
            </w:r>
            <w:r>
              <w:rPr>
                <w:rFonts w:ascii="Times New Roman" w:hAnsi="Times New Roman"/>
                <w:color w:val="000000"/>
              </w:rPr>
              <w:t xml:space="preserve">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2.5.1.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Строительство объектов ритуального назначения некапитального характера на общественных кладбищах, расположенных на территории муниципальных образований, и обустройству прилегающей к ним территории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111 578 947,37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51 518 198,18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163 097 145,55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12218S2800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106 000 000,00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48 942 288,27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154 942 288,27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12218S2800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5 578 947,37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2 575 909,91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8 154 857,28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2.6.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Комплекс процессных мероприятий «Благоустройство территорий и общественных пространств Владивостокского городского округа»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315 789 473,69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640 000 000,00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955 789 473,69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300 000 000,00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608 000 000,00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908 000 000,00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15 789 473,69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32 000 000,00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47 789 473,69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2.6.1.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общественных территорий, в том числе ремонт </w:t>
            </w:r>
            <w:r>
              <w:rPr>
                <w:rFonts w:ascii="Times New Roman" w:hAnsi="Times New Roman"/>
                <w:color w:val="000000"/>
              </w:rPr>
              <w:t xml:space="preserve">подпорных стен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259 728 101,94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350 000 000,00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609 728 101,94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12404S2790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12404S2790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246 741 696,83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332 500 000,00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579 241 696,83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12404S2790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12 986 405,11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17 500 000,00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30 486 405,11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2.6.2.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общественных территорий, в том числе ремонт лестниц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56 061 371,75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106 061 371,75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12404S2790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53 258 303,17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47 500 000,00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100 758 303,17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12404S2790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2 803 068,58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2 500 000,00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5 303 068,58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2.6.3.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общественных территорий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12404S2790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228 000 000,00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228 000 000,00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12404S2790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2.7.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Комплекс процессных мероприятий «Обустройство туристической тропы "Трансроссийский веломаршрут Санкт-Петербург-Владивосток. Русская велотропа"»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138 949 731,48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37 371 459,58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176 321 191,06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129 362 200,00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34 792 828,87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164 155 028,87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2 640 044,90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710 057,73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3 350 102,63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6 947 486,58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1 868 572,98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8 816 059,56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2.7.1.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Обустройство туристической тропы "Трансроссийский веломаршрут Санкт-Петербург-Владивосток. Русская велотропа"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138 949 731,48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37 371 459,58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176 321 191,06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12404L505Р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129 362 200,00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34 792 828,87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164 155 028,87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12404L505Р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2 640 044,90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710 057,73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3 350 102,63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12404L505Р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6 947 486,58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1 868 572,98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8 816 059,56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2.8.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Комплекс процессных мероприятий «Благоустройство </w:t>
            </w:r>
            <w:r>
              <w:rPr>
                <w:rFonts w:ascii="Times New Roman" w:hAnsi="Times New Roman"/>
                <w:color w:val="000000"/>
              </w:rPr>
              <w:t xml:space="preserve">территорий Владивостокского городского округа источником финансового обеспечения которых  является специальный казначейский кредит»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351 192 493,60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351 192 493,60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</w:t>
            </w:r>
            <w:r>
              <w:rPr>
                <w:rFonts w:ascii="Times New Roman" w:hAnsi="Times New Roman"/>
                <w:color w:val="000000"/>
              </w:rPr>
              <w:t xml:space="preserve">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333 632 868,91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333 632 868,91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17 559 624,69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17 559 624,69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2.8.1.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Технологическое присоединение к электрическим сетям объекта "энергоустановка пляжной территории бухта Ахлестышева"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1 192 493,60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1 192 493,60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1240497007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1 132 868,91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1 132 868,91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1240497007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59 624,69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59 624,69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2.8.2.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южного участка "Детский Велотрек" на территории парка Минный городок г.Владивосток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1240497007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114 000 000,00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114 000 000,00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</w:t>
            </w:r>
            <w:r>
              <w:rPr>
                <w:rFonts w:ascii="Times New Roman" w:hAnsi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1240497007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2.8.3.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объекта "Парка культуры и отдыха им.Сергея Лазо (Лит.Д., Лит 1) (Приморский край, г.Владивосток, ул.Десятая,44) (3 очередь)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1240497007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114 000 000,00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114 000 000,00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1240497007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2.8.4.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Благоустройство объёкта: "Парк отдыха в Снеговой Пади" (1 этап)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1240497007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104 500 000,00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104 500 000,00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1240497007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5 500 000,00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5 500 000,00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2.9.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</w:rPr>
              <w:t xml:space="preserve">«Создание постоянно действующей экспозиции Национального центра "Россия"»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468 528 464,02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468 528 464,02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250 000 000,00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250 000 000,00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195 102 040,82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195 102 040,82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23 426 423,20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23 426 423,20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2.9.1.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Создание постоянно действующей экспозиции Национального центра "Россия"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468 528 464,02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468 528 464,02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12419L505Т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250 000 000,00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250 000 000,00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12419S2860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190 000 000,00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190 000 000,00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12419L505Т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5 102 040,82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5 102 040,82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12419L505Т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13 426 423,20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13 426 423,20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1241922600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12419S2860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2.10.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Комплекс процессных мероприятий «Приобретение специализированной техники для нужд жилищно-</w:t>
            </w:r>
            <w:r>
              <w:rPr>
                <w:rFonts w:ascii="Times New Roman" w:hAnsi="Times New Roman"/>
                <w:color w:val="000000"/>
              </w:rPr>
              <w:t xml:space="preserve">коммунального хозяйства»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34 900 000,00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34 900 000,00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34 900 000,00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34 900 000,00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2.10.1.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Приобретение специализированной техники для нужд жилищно-коммунального хозяйства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34 900 000,00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34 900 000,00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12404S2060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34 900 000,00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34 900 000,00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Подпрограмма «Жилищный фонд Владивостокского городского округа»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1 318 141 310,82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1 041 065 238,82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965 193 961,89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237 904 277,21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247 687 057,98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217 365 420,84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217 365 420,84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4 244 722 688,40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714 312 888,53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396 482 610,98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405 983 276,65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1 516 778 776,16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705 902 211,74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394 686 486,49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402 671 518,04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1 503 260 216,27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8 410 676,79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1 796 124,49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3 311 758,61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13 518 559,89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569 200 508,56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609 954 714,11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559 210 685,24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237 904 277,21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247 687 057,98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217 365 420,84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217 365 420,84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2 658 688 084,78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565 573 046,67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601 666 896,98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552 500 875,82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230 299 601,67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239 173 624,17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208 851 987,03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208 851 987,03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2 606 918 019,37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3 627 461,89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8 287 817,13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6 709 809,42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7 604 675,54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8 513 433,81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8 513 433,81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8 513 433,81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51 770 065,41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34 627 913,73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34 627 913,73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69 255 827,46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3.1.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Комплекс процессных мероприятий «Капитальный ремонт жилищного фонда Владивостокского городского округа»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1 119 101 755,12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826 154 178,60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716 560 808,47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7 599 221,06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8 125 798,29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31 468 990,47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31 468 990,47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2 740 479 742,48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705 902 211,74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394 686 486,49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402 671 518,04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1 503 260 216,27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705 902 211,74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394 686 486,49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402 671 518,04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1 503 260 216,27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378 571 629,65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396 839 778,38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313 889 290,43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7 599 221,06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8 125 798,29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31 468 990,47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31 468 990,47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1 167 963 698,75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378 571 629,65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396 839 778,38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313 889 290,43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7 599 221,06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8 125 798,29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31 468 990,47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31 468 990,47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1 167 963 698,75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34 627 913,73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34 627 913,73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69 255 827,46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3.1.1.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Проведение капитального ремонта многоквартирных домов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235 721 204,15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255 529 408,61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111 225 000,00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7 599 221,06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8 125 798,29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31 468 990,47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31 468 990,47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681 138 613,05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235 721 204,15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255 529 408,61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111 225 000,00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7 599 221,06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8 125 798,29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31 468 990,47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31 468 990,47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681 138 613,05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1230723100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186 009 258,40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247 184 885,18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111 225 000,00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7 599 221,06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8 125 798,29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31 468 990,47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31 468 990,47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623 082 143,87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1230723101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49 711 945,75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8 344 523,43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58 056 469,18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3.1.2.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Реконструкция, капитальный и текущий ремонт жилых помещений муниципального жилищного фонда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9 705 947,00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12 987 853,79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22 693 800,79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9 705 947,00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12 987 853,79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22 693 800,79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1230823800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9 705 947,00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12 987 853,79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22 693 800,79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3.1.3.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Реализация полномочий собственника жилых помещений по проведению капитального ремонта общего имущества в многоквартирных домах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14 250 237,64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34 438 770,44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98 689 008,08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</w:t>
            </w:r>
            <w:r>
              <w:rPr>
                <w:rFonts w:ascii="Times New Roman" w:hAnsi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14 250 237,64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34 438 770,44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98 689 008,08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1230723110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14 250 237,64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34 438 770,44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98 689 008,08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3.1.4.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Санитарное содержание, техническое обслуживание и текущий ремонт многоквартирных домов, расположенных на островных территориях и в поселке Береговое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1231223410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3.1.5.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Создание условий для обеспечения качественными услугами жилищного хозяйства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70 755 827,46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69 255 827,46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34 627 913,73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174 639 568,65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32 896 518,04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32 896 518,04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32 896 518,04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98 689 554,12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1231392330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12313S2330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32 896 518,04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32 896 518,04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32 896 518,04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98 689 554,12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3 231 395,69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1 731 395,69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1 731 395,69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6 694 187,07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12313S2330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1 731 395,69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1 731 395,69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1 731 395,69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5 194 187,07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1231323200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1 500 000,00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1 500 000,00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34 627 913,73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34 627 913,73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69 255 827,46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3.1.6.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Предоставление су</w:t>
            </w:r>
            <w:r>
              <w:rPr>
                <w:rFonts w:ascii="Times New Roman" w:hAnsi="Times New Roman"/>
                <w:color w:val="000000"/>
              </w:rPr>
              <w:t xml:space="preserve">бсидий юридическим лицам (за исключением субсидий государственным, муниципальным учреждениям), индивидуальным предпринимателям на возмещение затрат в связи с выполнением работ по капитальному ремонту многоквартирных домов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152 795 928,86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161 213 299,29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277 550 000,00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591 559 228,15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75 000 000,00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94 724 700,00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138 775 000,00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308 499 700,00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12307S2140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75 000 000,00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94 724 700,00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138 775 000,00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308 499 700,00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1230792140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77 795 928,86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66 488 599,29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138 775 000,00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283 059 528,15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12307S2140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77 795 928,86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66 488 599,29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138 775 000,00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283 059 528,15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3.1.7.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Сохранение внешнего историко-архитектурного облика зданий, сооружений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225 387 578,43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263 794 023,58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243 157 894,74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732 339 496,75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12310S2780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12310S2780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208 044 913,70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242 130 273,02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231 000 000,00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681 175 186,72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12310S2780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17 342 664,73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21 663 750,56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12 157 894,74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51 164 310,03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</w:t>
            </w:r>
            <w:r>
              <w:rPr>
                <w:rFonts w:ascii="Times New Roman" w:hAnsi="Times New Roman"/>
                <w:color w:val="000000"/>
              </w:rPr>
              <w:t xml:space="preserve">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3.1.8.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Капитальный ремонт многоквартирных домов в историческом центре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410 485 031,58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410 485 031,58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1231897012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389 960 780,00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389 960 780,00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1231897012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20 524 251,58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20 524 251,58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3.1.9.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Содержание мест (площадок) накопления твердых коммунальных отходов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28 934 995,43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28 934 995,43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1231423200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24 934 995,43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24 934 995,43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1231423200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3.2.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Комплекс процессных мероприятий «Руководство и управление в сфере установленных </w:t>
            </w:r>
            <w:r>
              <w:rPr>
                <w:rFonts w:ascii="Times New Roman" w:hAnsi="Times New Roman"/>
                <w:color w:val="000000"/>
              </w:rPr>
              <w:t xml:space="preserve">функций органов местного самоуправления, муниципальных казённых учреждений Владивостокского городского округа»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187 001 417,02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204 827 118,60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214 611 585,39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222 700 380,61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231 047 825,88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177 382 996,56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177 382 996,56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1 414 954 320,62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</w:t>
            </w:r>
            <w:r>
              <w:rPr>
                <w:rFonts w:ascii="Times New Roman" w:hAnsi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187 001 417,02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204 827 118,60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214 611 585,39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222 700 380,61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231 047 825,88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177 382 996,56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177 382 996,56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1 414 954 320,62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3.2.1.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Расходы на обеспечение выполнения функций управления содержания жилищного фонда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115 355 103,99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132 077 038,04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137 100 382,29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142 277 140,80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147 659 614,01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121 291 718,59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121 291 718,59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917 052 716,31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1240112040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6 000 273,50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7 711 545,50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7 753 260,00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7 753 260,00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7 753 260,00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14 324 379,00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14 324 379,00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65 620 357,00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1240111070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109 354 830,49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124 365 492,54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129 347 122,29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134 523 880,80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139 906 354,01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106 967 339,59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106 967 339,59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851 432 359,31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1240170590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3.2.2.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Расходы на обеспечение выполнения функций муниципального казенного учреждения «Учетно-регистрационный центр Владивостока»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71 646 313,03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72 750 080,56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77 511 203,10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80 423 239,81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83 388 211,87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56 091 277,97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56 091 277,97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497 901 604,31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1240170590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71 646 313,03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72 750 080,56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77 511 203,10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80 423 239,81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83 388 211,87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56 091 277,97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56 091 277,97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497 901 604,31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3.3.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Комплекс процессных мероприятий «Обеспечение твердым топливом населения города Владивостока, проживающего в домах с печным отоплением»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12 038 138,68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10 083 941,62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10 021 568,03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7 604 675,54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8 513 433,81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8 513 433,81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8 513 433,81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65 288 625,30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8 410 676,79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1 796 124,49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3 311 758,61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13 518 559,89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3 627 461,89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8 287 817,13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6 709 809,42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7 604 675,54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8 513 433,81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8 513 433,81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8 513 433,81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51 770 065,41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3.3.1.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Обеспечение твердым топливом населения города Владивостока, проживающего в домах с печным отоплением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12 038 138,68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10 083 941,62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10 021 568,03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7 604 675,54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8 513 433,81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8 513 433,81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8 513 433,81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65 288 625,30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12417S2620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8 410 676,79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1 796 124,49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3 311 758,61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13 518 559,89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1241792620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12417S2620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3 627 461,89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8 287 817,13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6 709 809,42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7 604 675,54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8 513 433,81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8 513 433,81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8 513 433,81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51 770 065,41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3.4.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Муниципальный проект «Возмещение </w:t>
            </w:r>
            <w:r>
              <w:rPr>
                <w:rFonts w:ascii="Times New Roman" w:hAnsi="Times New Roman"/>
                <w:color w:val="000000"/>
              </w:rPr>
              <w:t xml:space="preserve">недополученных доходов в связи с содержанием неканализируемых многоквартирных домов Владивостокского городского округа управляющими организациями 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3.4.1.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Субсидии на возмещение недополученных доходов в связи с содержанием неканализируемых многоквартирных домов Владивостокского городского округа управляющими организациями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1232123700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24 000 000,00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</w:tbl>
    <w:p>
      <w:pPr>
        <w:spacing w:after="0" w:line="240" w:lineRule="auto"/>
        <w:widowControl w:val="off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tbl>
      <w:tblPr>
        <w:tblW w:w="0" w:type="auto"/>
        <w:tblInd w:w="-332" w:type="dxa"/>
        <w:tblLayout w:type="fixed"/>
        <w:tblLook w:val="0000" w:firstRow="0" w:lastRow="0" w:firstColumn="0" w:lastColumn="0" w:noHBand="0" w:noVBand="0"/>
      </w:tblPr>
      <w:tblGrid>
        <w:gridCol w:w="988"/>
        <w:gridCol w:w="972"/>
        <w:gridCol w:w="990"/>
        <w:gridCol w:w="1185"/>
        <w:gridCol w:w="998"/>
        <w:gridCol w:w="962"/>
        <w:gridCol w:w="1006"/>
        <w:gridCol w:w="990"/>
        <w:gridCol w:w="1080"/>
        <w:gridCol w:w="1386"/>
        <w:gridCol w:w="1537"/>
        <w:gridCol w:w="989"/>
        <w:gridCol w:w="729"/>
        <w:gridCol w:w="850"/>
        <w:gridCol w:w="850"/>
      </w:tblGrid>
      <w:tr>
        <w:tblPrEx/>
        <w:trPr>
          <w:trHeight w:val="287"/>
        </w:trPr>
        <w:tc>
          <w:tcPr>
            <w:gridSpan w:val="1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5. Информация о социальных, финансовых, стимулирующих налоговых льготах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130"/>
        </w:trPr>
        <w:tc>
          <w:tcPr>
            <w:gridSpan w:val="1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55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Нормативный правовой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акт, устанавливающий налоговую льготу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Краткое наименование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налоговой льготы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Критерии целесообразности налоговой льготы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мероприя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тий муниципальной программы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Цель налоговой льготы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программы, на значение (достижение) которого оказывает влияние налоговая льгота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Результативность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налоговой льготы (какое влияние оказала налоговая льгота на достижение целевого показателя муниципальной программы)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Бюджетный эффект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налоговой льготы (сумма дополнительных налоговых поступлений в бюджет Владивостокского городского округа от налогоплательщиков, пользующихся налоговой льготой), руб.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ведомственно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й классификации ответственного исполнителя (соисполнителя) муниципальной программы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Налоговая льгота по годам, руб.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цели 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 муниципальной программы, которым соответствует налоговая льгота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администрирование налоговой льготы (не более 10% от объема налоговой льготы), руб.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востребо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ванность налоговой льготы (количество налогоплательщиков, которым предоставлена льгота)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положит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ельные внешние эффекты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</w:tbl>
    <w:p>
      <w:pPr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sectPr>
      <w:footnotePr/>
      <w:endnotePr/>
      <w:type w:val="nextPage"/>
      <w:pgSz w:w="16838" w:h="11906" w:orient="landscape"/>
      <w:pgMar w:top="1134" w:right="567" w:bottom="567" w:left="1134" w:header="720" w:footer="720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833"/>
    <w:link w:val="686"/>
    <w:uiPriority w:val="35"/>
    <w:rPr>
      <w:b/>
      <w:bCs/>
      <w:color w:val="4f81bd" w:themeColor="accent1"/>
      <w:sz w:val="18"/>
      <w:szCs w:val="18"/>
    </w:rPr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spacing w:after="200" w:line="276" w:lineRule="auto"/>
    </w:pPr>
    <w:rPr>
      <w:sz w:val="22"/>
      <w:szCs w:val="22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4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sopova</cp:lastModifiedBy>
  <cp:revision>5</cp:revision>
  <dcterms:created xsi:type="dcterms:W3CDTF">2025-10-23T02:58:00Z</dcterms:created>
  <dcterms:modified xsi:type="dcterms:W3CDTF">2025-10-28T01:36:00Z</dcterms:modified>
</cp:coreProperties>
</file>